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32B83" w14:textId="6B864D3D" w:rsidR="00E01D3C" w:rsidRPr="00634F1D" w:rsidRDefault="00BF161D" w:rsidP="00BE1ED8">
      <w:pPr>
        <w:pStyle w:val="Title"/>
        <w:rPr>
          <w:rFonts w:asciiTheme="minorHAnsi" w:hAnsiTheme="minorHAnsi"/>
          <w:lang w:val="en-IE"/>
        </w:rPr>
      </w:pPr>
      <w:bookmarkStart w:id="0" w:name="_Toc63434124"/>
      <w:bookmarkStart w:id="1" w:name="_Toc63434120"/>
      <w:bookmarkStart w:id="2" w:name="_Toc61007404"/>
      <w:bookmarkStart w:id="3" w:name="_GoBack"/>
      <w:bookmarkEnd w:id="3"/>
      <w:r w:rsidRPr="00634F1D">
        <w:rPr>
          <w:rFonts w:asciiTheme="minorHAnsi" w:hAnsiTheme="minorHAnsi"/>
          <w:noProof/>
          <w:lang w:val="en-IE" w:eastAsia="en-IE"/>
        </w:rPr>
        <w:drawing>
          <wp:inline distT="0" distB="0" distL="0" distR="0" wp14:anchorId="1A4E1CC4" wp14:editId="6DACFE11">
            <wp:extent cx="3708000" cy="827366"/>
            <wp:effectExtent l="0" t="0" r="6985" b="0"/>
            <wp:docPr id="1" name="Picture 1" descr="IHREC Logo" title="IH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8000" cy="827366"/>
                    </a:xfrm>
                    <a:prstGeom prst="rect">
                      <a:avLst/>
                    </a:prstGeom>
                  </pic:spPr>
                </pic:pic>
              </a:graphicData>
            </a:graphic>
          </wp:inline>
        </w:drawing>
      </w:r>
    </w:p>
    <w:p w14:paraId="64D9170E" w14:textId="295F065D" w:rsidR="00E01D3C" w:rsidRPr="00634F1D" w:rsidRDefault="00E01D3C" w:rsidP="00BE1ED8">
      <w:pPr>
        <w:pStyle w:val="Title"/>
        <w:rPr>
          <w:rFonts w:asciiTheme="minorHAnsi" w:hAnsiTheme="minorHAnsi"/>
          <w:lang w:val="en-IE"/>
        </w:rPr>
      </w:pPr>
    </w:p>
    <w:p w14:paraId="3D83E112" w14:textId="77777777" w:rsidR="00C06E44" w:rsidRPr="00634F1D" w:rsidRDefault="00C06E44" w:rsidP="00C06E44">
      <w:pPr>
        <w:rPr>
          <w:lang w:val="en-IE"/>
        </w:rPr>
      </w:pPr>
    </w:p>
    <w:p w14:paraId="77566573" w14:textId="77777777" w:rsidR="00E01D3C" w:rsidRPr="00634F1D" w:rsidRDefault="00E01D3C" w:rsidP="00BE1ED8">
      <w:pPr>
        <w:pStyle w:val="Title"/>
        <w:rPr>
          <w:rFonts w:asciiTheme="minorHAnsi" w:hAnsiTheme="minorHAnsi"/>
          <w:lang w:val="en-IE"/>
        </w:rPr>
      </w:pPr>
    </w:p>
    <w:p w14:paraId="487EE629" w14:textId="3DF49094" w:rsidR="00E01D3C" w:rsidRPr="00634F1D" w:rsidRDefault="00E01D3C" w:rsidP="00BE1ED8">
      <w:pPr>
        <w:pStyle w:val="Title"/>
        <w:rPr>
          <w:rFonts w:asciiTheme="minorHAnsi" w:hAnsiTheme="minorHAnsi"/>
          <w:lang w:val="en-IE"/>
        </w:rPr>
      </w:pPr>
    </w:p>
    <w:p w14:paraId="6A5B495E" w14:textId="77777777" w:rsidR="00C06E44" w:rsidRPr="00634F1D" w:rsidRDefault="00C06E44" w:rsidP="00C06E44">
      <w:pPr>
        <w:rPr>
          <w:lang w:val="en-IE"/>
        </w:rPr>
      </w:pPr>
    </w:p>
    <w:p w14:paraId="4E11D96C" w14:textId="1DC4E5E1" w:rsidR="00364BE8" w:rsidRPr="00634F1D" w:rsidRDefault="00364BE8" w:rsidP="00BE1ED8">
      <w:pPr>
        <w:pStyle w:val="Title"/>
        <w:rPr>
          <w:rFonts w:asciiTheme="minorHAnsi" w:hAnsiTheme="minorHAnsi"/>
          <w:lang w:val="en-IE"/>
        </w:rPr>
      </w:pPr>
    </w:p>
    <w:p w14:paraId="25B39DA4" w14:textId="77777777" w:rsidR="00C06E44" w:rsidRPr="00634F1D" w:rsidRDefault="00C06E44" w:rsidP="00C06E44">
      <w:pPr>
        <w:rPr>
          <w:lang w:val="en-IE"/>
        </w:rPr>
      </w:pPr>
    </w:p>
    <w:p w14:paraId="79AF48E5" w14:textId="4ECE07BA" w:rsidR="00082AA6" w:rsidRPr="00634F1D" w:rsidRDefault="00082AA6" w:rsidP="00BE1ED8">
      <w:pPr>
        <w:pStyle w:val="Title"/>
        <w:rPr>
          <w:rFonts w:asciiTheme="minorHAnsi" w:hAnsiTheme="minorHAnsi"/>
          <w:b/>
          <w:color w:val="0096A9"/>
          <w:lang w:val="en-IE"/>
        </w:rPr>
      </w:pPr>
      <w:r w:rsidRPr="00634F1D">
        <w:rPr>
          <w:rFonts w:asciiTheme="minorHAnsi" w:hAnsiTheme="minorHAnsi"/>
          <w:b/>
          <w:color w:val="0096A9"/>
          <w:lang w:val="en-IE"/>
        </w:rPr>
        <w:t>Human Righ</w:t>
      </w:r>
      <w:r w:rsidR="003B350B" w:rsidRPr="00634F1D">
        <w:rPr>
          <w:rFonts w:asciiTheme="minorHAnsi" w:hAnsiTheme="minorHAnsi"/>
          <w:b/>
          <w:color w:val="0096A9"/>
          <w:lang w:val="en-IE"/>
        </w:rPr>
        <w:t xml:space="preserve">ts &amp; Equality Grants Scheme </w:t>
      </w:r>
      <w:r w:rsidR="00C06E8C" w:rsidRPr="00634F1D">
        <w:rPr>
          <w:rFonts w:asciiTheme="minorHAnsi" w:hAnsiTheme="minorHAnsi"/>
          <w:b/>
          <w:color w:val="0096A9"/>
          <w:lang w:val="en-IE"/>
        </w:rPr>
        <w:t>2023-24</w:t>
      </w:r>
    </w:p>
    <w:p w14:paraId="60DBA50E" w14:textId="77777777" w:rsidR="004121EC" w:rsidRPr="00634F1D" w:rsidRDefault="004121EC" w:rsidP="00345CF7">
      <w:pPr>
        <w:pStyle w:val="EffraNormal"/>
        <w:rPr>
          <w:lang w:val="en-IE"/>
        </w:rPr>
      </w:pPr>
    </w:p>
    <w:p w14:paraId="548C720D" w14:textId="00CA02D7" w:rsidR="00082AA6" w:rsidRPr="00873498" w:rsidRDefault="00082AA6" w:rsidP="00345CF7">
      <w:pPr>
        <w:pStyle w:val="EffraNormal"/>
        <w:rPr>
          <w:color w:val="0096A9"/>
          <w:sz w:val="40"/>
          <w:szCs w:val="40"/>
          <w:lang w:val="en-IE"/>
        </w:rPr>
      </w:pPr>
      <w:r w:rsidRPr="00873498">
        <w:rPr>
          <w:color w:val="0096A9"/>
          <w:sz w:val="40"/>
          <w:szCs w:val="40"/>
          <w:lang w:val="en-IE"/>
        </w:rPr>
        <w:t>Guidance Manual for Grant Applications</w:t>
      </w:r>
    </w:p>
    <w:p w14:paraId="2B00361D" w14:textId="77777777" w:rsidR="00E01D3C" w:rsidRPr="00634F1D" w:rsidRDefault="00E01D3C" w:rsidP="00BE1ED8">
      <w:pPr>
        <w:rPr>
          <w:lang w:val="en-IE"/>
        </w:rPr>
      </w:pPr>
    </w:p>
    <w:p w14:paraId="4228C4C3" w14:textId="77777777" w:rsidR="00082AA6" w:rsidRPr="00634F1D" w:rsidRDefault="00082AA6" w:rsidP="00BE1ED8">
      <w:pPr>
        <w:rPr>
          <w:lang w:val="en-IE"/>
        </w:rPr>
      </w:pPr>
    </w:p>
    <w:p w14:paraId="31113898" w14:textId="77777777" w:rsidR="00082AA6" w:rsidRPr="00634F1D" w:rsidRDefault="00082AA6" w:rsidP="00BE1ED8">
      <w:pPr>
        <w:rPr>
          <w:lang w:val="en-IE"/>
        </w:rPr>
      </w:pPr>
    </w:p>
    <w:p w14:paraId="7CB4EB31" w14:textId="77777777" w:rsidR="00082AA6" w:rsidRPr="00634F1D" w:rsidRDefault="00082AA6" w:rsidP="00BE1ED8">
      <w:pPr>
        <w:rPr>
          <w:lang w:val="en-IE"/>
        </w:rPr>
      </w:pPr>
    </w:p>
    <w:p w14:paraId="43AFBE0C" w14:textId="77777777" w:rsidR="00082AA6" w:rsidRPr="00634F1D" w:rsidRDefault="00082AA6" w:rsidP="00BE1ED8">
      <w:pPr>
        <w:rPr>
          <w:lang w:val="en-IE"/>
        </w:rPr>
      </w:pPr>
    </w:p>
    <w:p w14:paraId="481AA6F4" w14:textId="77777777" w:rsidR="00082AA6" w:rsidRPr="00634F1D" w:rsidRDefault="00082AA6" w:rsidP="00BE1ED8">
      <w:pPr>
        <w:rPr>
          <w:lang w:val="en-IE"/>
        </w:rPr>
      </w:pPr>
    </w:p>
    <w:p w14:paraId="75B37391" w14:textId="72D4D1BD" w:rsidR="00E01D3C" w:rsidRPr="00634F1D" w:rsidRDefault="00E01D3C" w:rsidP="00BE1ED8">
      <w:pPr>
        <w:rPr>
          <w:lang w:val="en-IE"/>
        </w:rPr>
      </w:pPr>
    </w:p>
    <w:p w14:paraId="5638D43D" w14:textId="5D330572" w:rsidR="005B482D" w:rsidRPr="00634F1D" w:rsidRDefault="005B482D" w:rsidP="00BE1ED8">
      <w:pPr>
        <w:rPr>
          <w:lang w:val="en-IE"/>
        </w:rPr>
      </w:pPr>
    </w:p>
    <w:p w14:paraId="0964C5BA" w14:textId="7A0225D7" w:rsidR="005B482D" w:rsidRPr="00634F1D" w:rsidRDefault="005B482D" w:rsidP="00BE1ED8">
      <w:pPr>
        <w:rPr>
          <w:lang w:val="en-IE"/>
        </w:rPr>
      </w:pPr>
    </w:p>
    <w:p w14:paraId="04D0EEB9" w14:textId="68AEF3B9" w:rsidR="001611AD" w:rsidRPr="00634F1D" w:rsidRDefault="001611AD" w:rsidP="00BE1ED8">
      <w:pPr>
        <w:rPr>
          <w:lang w:val="en-IE"/>
        </w:rPr>
      </w:pPr>
    </w:p>
    <w:p w14:paraId="40270A59" w14:textId="474F29E5" w:rsidR="005B482D" w:rsidRPr="00634F1D" w:rsidRDefault="005B482D" w:rsidP="00BE1ED8">
      <w:pPr>
        <w:rPr>
          <w:lang w:val="en-IE"/>
        </w:rPr>
      </w:pPr>
    </w:p>
    <w:p w14:paraId="43072323" w14:textId="77777777" w:rsidR="005B482D" w:rsidRPr="00634F1D" w:rsidRDefault="005B482D" w:rsidP="00BE1ED8">
      <w:pPr>
        <w:rPr>
          <w:lang w:val="en-IE"/>
        </w:rPr>
      </w:pPr>
    </w:p>
    <w:p w14:paraId="2B1105A2" w14:textId="57BACF38" w:rsidR="006B52F7" w:rsidRPr="00634F1D" w:rsidRDefault="00E01D3C" w:rsidP="00BE1ED8">
      <w:pPr>
        <w:rPr>
          <w:color w:val="0096A9"/>
          <w:lang w:val="en-IE"/>
        </w:rPr>
        <w:sectPr w:rsidR="006B52F7" w:rsidRPr="00634F1D">
          <w:pgSz w:w="11906" w:h="16838"/>
          <w:pgMar w:top="1440" w:right="1440" w:bottom="1440" w:left="1440" w:header="708" w:footer="708" w:gutter="0"/>
          <w:cols w:space="708"/>
          <w:docGrid w:linePitch="360"/>
        </w:sectPr>
      </w:pPr>
      <w:r w:rsidRPr="00634F1D">
        <w:rPr>
          <w:color w:val="0096A9"/>
          <w:lang w:val="en-IE"/>
        </w:rPr>
        <w:t>16 – 22 Green Street, Dubli</w:t>
      </w:r>
      <w:r w:rsidR="009D21A1" w:rsidRPr="00634F1D">
        <w:rPr>
          <w:color w:val="0096A9"/>
          <w:lang w:val="en-IE"/>
        </w:rPr>
        <w:t xml:space="preserve">n 7, D07 CR20 T (01) 858 9601 </w:t>
      </w:r>
      <w:r w:rsidRPr="00634F1D">
        <w:rPr>
          <w:color w:val="0096A9"/>
          <w:lang w:val="en-IE"/>
        </w:rPr>
        <w:t xml:space="preserve">| E info@ihrec.ie | </w:t>
      </w:r>
      <w:hyperlink r:id="rId9" w:history="1">
        <w:r w:rsidR="009D21A1" w:rsidRPr="00634F1D">
          <w:rPr>
            <w:rStyle w:val="Hyperlink"/>
            <w:rFonts w:cstheme="majorHAnsi"/>
            <w:color w:val="0096A9"/>
            <w:lang w:val="en-IE"/>
          </w:rPr>
          <w:t>www.ihrec.ie</w:t>
        </w:r>
      </w:hyperlink>
      <w:r w:rsidR="009D21A1" w:rsidRPr="00634F1D">
        <w:rPr>
          <w:color w:val="0096A9"/>
          <w:lang w:val="en-IE"/>
        </w:rPr>
        <w:t xml:space="preserve"> </w:t>
      </w:r>
    </w:p>
    <w:bookmarkEnd w:id="2" w:displacedByCustomXml="next"/>
    <w:bookmarkEnd w:id="1" w:displacedByCustomXml="next"/>
    <w:bookmarkEnd w:id="0" w:displacedByCustomXml="next"/>
    <w:bookmarkStart w:id="4" w:name="_Toc63750791" w:displacedByCustomXml="next"/>
    <w:sdt>
      <w:sdtPr>
        <w:rPr>
          <w:rFonts w:eastAsiaTheme="minorHAnsi"/>
          <w:color w:val="auto"/>
          <w:sz w:val="24"/>
          <w:szCs w:val="24"/>
          <w:lang w:val="en-IE"/>
        </w:rPr>
        <w:id w:val="1563065965"/>
        <w:docPartObj>
          <w:docPartGallery w:val="Table of Contents"/>
          <w:docPartUnique/>
        </w:docPartObj>
      </w:sdtPr>
      <w:sdtEndPr>
        <w:rPr>
          <w:b/>
          <w:bCs/>
        </w:rPr>
      </w:sdtEndPr>
      <w:sdtContent>
        <w:p w14:paraId="1F3150A5" w14:textId="77777777" w:rsidR="00FD174E" w:rsidRPr="00634F1D" w:rsidRDefault="00FD174E" w:rsidP="00415238">
          <w:pPr>
            <w:pStyle w:val="TOCHeading"/>
            <w:ind w:left="432"/>
            <w:rPr>
              <w:rFonts w:eastAsiaTheme="minorHAnsi"/>
              <w:color w:val="auto"/>
              <w:sz w:val="24"/>
              <w:szCs w:val="24"/>
              <w:lang w:val="en-IE"/>
            </w:rPr>
          </w:pPr>
        </w:p>
        <w:p w14:paraId="7361DD21" w14:textId="4F482E9E" w:rsidR="00364BE8" w:rsidRPr="00634F1D" w:rsidRDefault="00364BE8" w:rsidP="00415238">
          <w:pPr>
            <w:pStyle w:val="TOCHeading"/>
            <w:ind w:left="432"/>
            <w:rPr>
              <w:lang w:val="en-IE"/>
            </w:rPr>
          </w:pPr>
          <w:r w:rsidRPr="00634F1D">
            <w:rPr>
              <w:lang w:val="en-IE"/>
            </w:rPr>
            <w:t>Contents</w:t>
          </w:r>
        </w:p>
        <w:p w14:paraId="0BB96E96" w14:textId="55CE06C3" w:rsidR="00CD75C6" w:rsidRDefault="00755C0E">
          <w:pPr>
            <w:pStyle w:val="TOC1"/>
            <w:tabs>
              <w:tab w:val="left" w:pos="440"/>
              <w:tab w:val="right" w:leader="dot" w:pos="9016"/>
            </w:tabs>
            <w:rPr>
              <w:rFonts w:eastAsiaTheme="minorEastAsia" w:cstheme="minorBidi"/>
              <w:noProof/>
              <w:sz w:val="22"/>
              <w:szCs w:val="22"/>
              <w:lang w:val="en-IE" w:eastAsia="en-IE"/>
            </w:rPr>
          </w:pPr>
          <w:r w:rsidRPr="00634F1D">
            <w:rPr>
              <w:lang w:val="en-IE"/>
            </w:rPr>
            <w:fldChar w:fldCharType="begin"/>
          </w:r>
          <w:r w:rsidRPr="00634F1D">
            <w:rPr>
              <w:lang w:val="en-IE"/>
            </w:rPr>
            <w:instrText xml:space="preserve"> TOC \o "1-1" \h \z \u </w:instrText>
          </w:r>
          <w:r w:rsidRPr="00634F1D">
            <w:rPr>
              <w:lang w:val="en-IE"/>
            </w:rPr>
            <w:fldChar w:fldCharType="separate"/>
          </w:r>
          <w:hyperlink w:anchor="_Toc129816569" w:history="1">
            <w:r w:rsidR="00CD75C6" w:rsidRPr="00D642A1">
              <w:rPr>
                <w:rStyle w:val="Hyperlink"/>
                <w:noProof/>
              </w:rPr>
              <w:t>1.</w:t>
            </w:r>
            <w:r w:rsidR="00CD75C6">
              <w:rPr>
                <w:rFonts w:eastAsiaTheme="minorEastAsia" w:cstheme="minorBidi"/>
                <w:noProof/>
                <w:sz w:val="22"/>
                <w:szCs w:val="22"/>
                <w:lang w:val="en-IE" w:eastAsia="en-IE"/>
              </w:rPr>
              <w:tab/>
            </w:r>
            <w:r w:rsidR="00CD75C6" w:rsidRPr="00D642A1">
              <w:rPr>
                <w:rStyle w:val="Hyperlink"/>
                <w:noProof/>
              </w:rPr>
              <w:t>The Irish Human Rights and Equality Commission</w:t>
            </w:r>
            <w:r w:rsidR="00CD75C6">
              <w:rPr>
                <w:noProof/>
                <w:webHidden/>
              </w:rPr>
              <w:tab/>
            </w:r>
            <w:r w:rsidR="00CD75C6">
              <w:rPr>
                <w:noProof/>
                <w:webHidden/>
              </w:rPr>
              <w:fldChar w:fldCharType="begin"/>
            </w:r>
            <w:r w:rsidR="00CD75C6">
              <w:rPr>
                <w:noProof/>
                <w:webHidden/>
              </w:rPr>
              <w:instrText xml:space="preserve"> PAGEREF _Toc129816569 \h </w:instrText>
            </w:r>
            <w:r w:rsidR="00CD75C6">
              <w:rPr>
                <w:noProof/>
                <w:webHidden/>
              </w:rPr>
            </w:r>
            <w:r w:rsidR="00CD75C6">
              <w:rPr>
                <w:noProof/>
                <w:webHidden/>
              </w:rPr>
              <w:fldChar w:fldCharType="separate"/>
            </w:r>
            <w:r w:rsidR="00CD75C6">
              <w:rPr>
                <w:noProof/>
                <w:webHidden/>
              </w:rPr>
              <w:t>1</w:t>
            </w:r>
            <w:r w:rsidR="00CD75C6">
              <w:rPr>
                <w:noProof/>
                <w:webHidden/>
              </w:rPr>
              <w:fldChar w:fldCharType="end"/>
            </w:r>
          </w:hyperlink>
        </w:p>
        <w:p w14:paraId="63D41C79" w14:textId="4A229E53" w:rsidR="00CD75C6" w:rsidRDefault="00CD75C6">
          <w:pPr>
            <w:pStyle w:val="TOC1"/>
            <w:tabs>
              <w:tab w:val="left" w:pos="440"/>
              <w:tab w:val="right" w:leader="dot" w:pos="9016"/>
            </w:tabs>
            <w:rPr>
              <w:rFonts w:eastAsiaTheme="minorEastAsia" w:cstheme="minorBidi"/>
              <w:noProof/>
              <w:sz w:val="22"/>
              <w:szCs w:val="22"/>
              <w:lang w:val="en-IE" w:eastAsia="en-IE"/>
            </w:rPr>
          </w:pPr>
          <w:hyperlink w:anchor="_Toc129816570" w:history="1">
            <w:r w:rsidRPr="00D642A1">
              <w:rPr>
                <w:rStyle w:val="Hyperlink"/>
                <w:noProof/>
                <w:lang w:val="en-IE"/>
              </w:rPr>
              <w:t>2.</w:t>
            </w:r>
            <w:r>
              <w:rPr>
                <w:rFonts w:eastAsiaTheme="minorEastAsia" w:cstheme="minorBidi"/>
                <w:noProof/>
                <w:sz w:val="22"/>
                <w:szCs w:val="22"/>
                <w:lang w:val="en-IE" w:eastAsia="en-IE"/>
              </w:rPr>
              <w:tab/>
            </w:r>
            <w:r w:rsidRPr="00D642A1">
              <w:rPr>
                <w:rStyle w:val="Hyperlink"/>
                <w:noProof/>
                <w:lang w:val="en-IE"/>
              </w:rPr>
              <w:t>Strategy Statement 2022-24</w:t>
            </w:r>
            <w:r>
              <w:rPr>
                <w:noProof/>
                <w:webHidden/>
              </w:rPr>
              <w:tab/>
            </w:r>
            <w:r>
              <w:rPr>
                <w:noProof/>
                <w:webHidden/>
              </w:rPr>
              <w:fldChar w:fldCharType="begin"/>
            </w:r>
            <w:r>
              <w:rPr>
                <w:noProof/>
                <w:webHidden/>
              </w:rPr>
              <w:instrText xml:space="preserve"> PAGEREF _Toc129816570 \h </w:instrText>
            </w:r>
            <w:r>
              <w:rPr>
                <w:noProof/>
                <w:webHidden/>
              </w:rPr>
            </w:r>
            <w:r>
              <w:rPr>
                <w:noProof/>
                <w:webHidden/>
              </w:rPr>
              <w:fldChar w:fldCharType="separate"/>
            </w:r>
            <w:r>
              <w:rPr>
                <w:noProof/>
                <w:webHidden/>
              </w:rPr>
              <w:t>3</w:t>
            </w:r>
            <w:r>
              <w:rPr>
                <w:noProof/>
                <w:webHidden/>
              </w:rPr>
              <w:fldChar w:fldCharType="end"/>
            </w:r>
          </w:hyperlink>
        </w:p>
        <w:p w14:paraId="5B553FB2" w14:textId="5965BC72" w:rsidR="00CD75C6" w:rsidRDefault="00CD75C6">
          <w:pPr>
            <w:pStyle w:val="TOC1"/>
            <w:tabs>
              <w:tab w:val="left" w:pos="440"/>
              <w:tab w:val="right" w:leader="dot" w:pos="9016"/>
            </w:tabs>
            <w:rPr>
              <w:rFonts w:eastAsiaTheme="minorEastAsia" w:cstheme="minorBidi"/>
              <w:noProof/>
              <w:sz w:val="22"/>
              <w:szCs w:val="22"/>
              <w:lang w:val="en-IE" w:eastAsia="en-IE"/>
            </w:rPr>
          </w:pPr>
          <w:hyperlink w:anchor="_Toc129816571" w:history="1">
            <w:r w:rsidRPr="00D642A1">
              <w:rPr>
                <w:rStyle w:val="Hyperlink"/>
                <w:noProof/>
                <w:lang w:val="en-IE"/>
              </w:rPr>
              <w:t>3.</w:t>
            </w:r>
            <w:r>
              <w:rPr>
                <w:rFonts w:eastAsiaTheme="minorEastAsia" w:cstheme="minorBidi"/>
                <w:noProof/>
                <w:sz w:val="22"/>
                <w:szCs w:val="22"/>
                <w:lang w:val="en-IE" w:eastAsia="en-IE"/>
              </w:rPr>
              <w:tab/>
            </w:r>
            <w:r w:rsidRPr="00D642A1">
              <w:rPr>
                <w:rStyle w:val="Hyperlink"/>
                <w:noProof/>
                <w:lang w:val="en-IE"/>
              </w:rPr>
              <w:t>Human Rights and Equality Grants Scheme 2023-24</w:t>
            </w:r>
            <w:r>
              <w:rPr>
                <w:noProof/>
                <w:webHidden/>
              </w:rPr>
              <w:tab/>
            </w:r>
            <w:r>
              <w:rPr>
                <w:noProof/>
                <w:webHidden/>
              </w:rPr>
              <w:fldChar w:fldCharType="begin"/>
            </w:r>
            <w:r>
              <w:rPr>
                <w:noProof/>
                <w:webHidden/>
              </w:rPr>
              <w:instrText xml:space="preserve"> PAGEREF _Toc129816571 \h </w:instrText>
            </w:r>
            <w:r>
              <w:rPr>
                <w:noProof/>
                <w:webHidden/>
              </w:rPr>
            </w:r>
            <w:r>
              <w:rPr>
                <w:noProof/>
                <w:webHidden/>
              </w:rPr>
              <w:fldChar w:fldCharType="separate"/>
            </w:r>
            <w:r>
              <w:rPr>
                <w:noProof/>
                <w:webHidden/>
              </w:rPr>
              <w:t>4</w:t>
            </w:r>
            <w:r>
              <w:rPr>
                <w:noProof/>
                <w:webHidden/>
              </w:rPr>
              <w:fldChar w:fldCharType="end"/>
            </w:r>
          </w:hyperlink>
        </w:p>
        <w:p w14:paraId="70798586" w14:textId="785EEFCC" w:rsidR="00CD75C6" w:rsidRDefault="00CD75C6">
          <w:pPr>
            <w:pStyle w:val="TOC1"/>
            <w:tabs>
              <w:tab w:val="left" w:pos="440"/>
              <w:tab w:val="right" w:leader="dot" w:pos="9016"/>
            </w:tabs>
            <w:rPr>
              <w:rFonts w:eastAsiaTheme="minorEastAsia" w:cstheme="minorBidi"/>
              <w:noProof/>
              <w:sz w:val="22"/>
              <w:szCs w:val="22"/>
              <w:lang w:val="en-IE" w:eastAsia="en-IE"/>
            </w:rPr>
          </w:pPr>
          <w:hyperlink w:anchor="_Toc129816572" w:history="1">
            <w:r w:rsidRPr="00D642A1">
              <w:rPr>
                <w:rStyle w:val="Hyperlink"/>
                <w:rFonts w:eastAsia="Times New Roman"/>
                <w:noProof/>
                <w:lang w:val="en-IE"/>
              </w:rPr>
              <w:t>4.</w:t>
            </w:r>
            <w:r>
              <w:rPr>
                <w:rFonts w:eastAsiaTheme="minorEastAsia" w:cstheme="minorBidi"/>
                <w:noProof/>
                <w:sz w:val="22"/>
                <w:szCs w:val="22"/>
                <w:lang w:val="en-IE" w:eastAsia="en-IE"/>
              </w:rPr>
              <w:tab/>
            </w:r>
            <w:r w:rsidRPr="00D642A1">
              <w:rPr>
                <w:rStyle w:val="Hyperlink"/>
                <w:noProof/>
                <w:lang w:val="en-IE"/>
              </w:rPr>
              <w:t>Applying for a Grant</w:t>
            </w:r>
            <w:r>
              <w:rPr>
                <w:noProof/>
                <w:webHidden/>
              </w:rPr>
              <w:tab/>
            </w:r>
            <w:r>
              <w:rPr>
                <w:noProof/>
                <w:webHidden/>
              </w:rPr>
              <w:fldChar w:fldCharType="begin"/>
            </w:r>
            <w:r>
              <w:rPr>
                <w:noProof/>
                <w:webHidden/>
              </w:rPr>
              <w:instrText xml:space="preserve"> PAGEREF _Toc129816572 \h </w:instrText>
            </w:r>
            <w:r>
              <w:rPr>
                <w:noProof/>
                <w:webHidden/>
              </w:rPr>
            </w:r>
            <w:r>
              <w:rPr>
                <w:noProof/>
                <w:webHidden/>
              </w:rPr>
              <w:fldChar w:fldCharType="separate"/>
            </w:r>
            <w:r>
              <w:rPr>
                <w:noProof/>
                <w:webHidden/>
              </w:rPr>
              <w:t>13</w:t>
            </w:r>
            <w:r>
              <w:rPr>
                <w:noProof/>
                <w:webHidden/>
              </w:rPr>
              <w:fldChar w:fldCharType="end"/>
            </w:r>
          </w:hyperlink>
        </w:p>
        <w:p w14:paraId="01045B2C" w14:textId="5B5642A7" w:rsidR="00CD75C6" w:rsidRDefault="00CD75C6">
          <w:pPr>
            <w:pStyle w:val="TOC1"/>
            <w:tabs>
              <w:tab w:val="left" w:pos="440"/>
              <w:tab w:val="right" w:leader="dot" w:pos="9016"/>
            </w:tabs>
            <w:rPr>
              <w:rFonts w:eastAsiaTheme="minorEastAsia" w:cstheme="minorBidi"/>
              <w:noProof/>
              <w:sz w:val="22"/>
              <w:szCs w:val="22"/>
              <w:lang w:val="en-IE" w:eastAsia="en-IE"/>
            </w:rPr>
          </w:pPr>
          <w:hyperlink w:anchor="_Toc129816573" w:history="1">
            <w:r w:rsidRPr="00D642A1">
              <w:rPr>
                <w:rStyle w:val="Hyperlink"/>
                <w:noProof/>
              </w:rPr>
              <w:t>5.</w:t>
            </w:r>
            <w:r>
              <w:rPr>
                <w:rFonts w:eastAsiaTheme="minorEastAsia" w:cstheme="minorBidi"/>
                <w:noProof/>
                <w:sz w:val="22"/>
                <w:szCs w:val="22"/>
                <w:lang w:val="en-IE" w:eastAsia="en-IE"/>
              </w:rPr>
              <w:tab/>
            </w:r>
            <w:r w:rsidRPr="00D642A1">
              <w:rPr>
                <w:rStyle w:val="Hyperlink"/>
                <w:noProof/>
              </w:rPr>
              <w:t>Application Form</w:t>
            </w:r>
            <w:r>
              <w:rPr>
                <w:noProof/>
                <w:webHidden/>
              </w:rPr>
              <w:tab/>
            </w:r>
            <w:r>
              <w:rPr>
                <w:noProof/>
                <w:webHidden/>
              </w:rPr>
              <w:fldChar w:fldCharType="begin"/>
            </w:r>
            <w:r>
              <w:rPr>
                <w:noProof/>
                <w:webHidden/>
              </w:rPr>
              <w:instrText xml:space="preserve"> PAGEREF _Toc129816573 \h </w:instrText>
            </w:r>
            <w:r>
              <w:rPr>
                <w:noProof/>
                <w:webHidden/>
              </w:rPr>
            </w:r>
            <w:r>
              <w:rPr>
                <w:noProof/>
                <w:webHidden/>
              </w:rPr>
              <w:fldChar w:fldCharType="separate"/>
            </w:r>
            <w:r>
              <w:rPr>
                <w:noProof/>
                <w:webHidden/>
              </w:rPr>
              <w:t>14</w:t>
            </w:r>
            <w:r>
              <w:rPr>
                <w:noProof/>
                <w:webHidden/>
              </w:rPr>
              <w:fldChar w:fldCharType="end"/>
            </w:r>
          </w:hyperlink>
        </w:p>
        <w:p w14:paraId="1F2A5345" w14:textId="3DAA1B77" w:rsidR="00CD75C6" w:rsidRDefault="00CD75C6">
          <w:pPr>
            <w:pStyle w:val="TOC1"/>
            <w:tabs>
              <w:tab w:val="left" w:pos="440"/>
              <w:tab w:val="right" w:leader="dot" w:pos="9016"/>
            </w:tabs>
            <w:rPr>
              <w:rFonts w:eastAsiaTheme="minorEastAsia" w:cstheme="minorBidi"/>
              <w:noProof/>
              <w:sz w:val="22"/>
              <w:szCs w:val="22"/>
              <w:lang w:val="en-IE" w:eastAsia="en-IE"/>
            </w:rPr>
          </w:pPr>
          <w:hyperlink w:anchor="_Toc129816574" w:history="1">
            <w:r w:rsidRPr="00D642A1">
              <w:rPr>
                <w:rStyle w:val="Hyperlink"/>
                <w:noProof/>
              </w:rPr>
              <w:t>6.</w:t>
            </w:r>
            <w:r>
              <w:rPr>
                <w:rFonts w:eastAsiaTheme="minorEastAsia" w:cstheme="minorBidi"/>
                <w:noProof/>
                <w:sz w:val="22"/>
                <w:szCs w:val="22"/>
                <w:lang w:val="en-IE" w:eastAsia="en-IE"/>
              </w:rPr>
              <w:tab/>
            </w:r>
            <w:r w:rsidRPr="00D642A1">
              <w:rPr>
                <w:rStyle w:val="Hyperlink"/>
                <w:noProof/>
              </w:rPr>
              <w:t>Final Application Check</w:t>
            </w:r>
            <w:r>
              <w:rPr>
                <w:noProof/>
                <w:webHidden/>
              </w:rPr>
              <w:tab/>
            </w:r>
            <w:r>
              <w:rPr>
                <w:noProof/>
                <w:webHidden/>
              </w:rPr>
              <w:fldChar w:fldCharType="begin"/>
            </w:r>
            <w:r>
              <w:rPr>
                <w:noProof/>
                <w:webHidden/>
              </w:rPr>
              <w:instrText xml:space="preserve"> PAGEREF _Toc129816574 \h </w:instrText>
            </w:r>
            <w:r>
              <w:rPr>
                <w:noProof/>
                <w:webHidden/>
              </w:rPr>
            </w:r>
            <w:r>
              <w:rPr>
                <w:noProof/>
                <w:webHidden/>
              </w:rPr>
              <w:fldChar w:fldCharType="separate"/>
            </w:r>
            <w:r>
              <w:rPr>
                <w:noProof/>
                <w:webHidden/>
              </w:rPr>
              <w:t>20</w:t>
            </w:r>
            <w:r>
              <w:rPr>
                <w:noProof/>
                <w:webHidden/>
              </w:rPr>
              <w:fldChar w:fldCharType="end"/>
            </w:r>
          </w:hyperlink>
        </w:p>
        <w:p w14:paraId="35C93EF5" w14:textId="261DE7B3" w:rsidR="00CD75C6" w:rsidRDefault="00CD75C6">
          <w:pPr>
            <w:pStyle w:val="TOC1"/>
            <w:tabs>
              <w:tab w:val="left" w:pos="440"/>
              <w:tab w:val="right" w:leader="dot" w:pos="9016"/>
            </w:tabs>
            <w:rPr>
              <w:rFonts w:eastAsiaTheme="minorEastAsia" w:cstheme="minorBidi"/>
              <w:noProof/>
              <w:sz w:val="22"/>
              <w:szCs w:val="22"/>
              <w:lang w:val="en-IE" w:eastAsia="en-IE"/>
            </w:rPr>
          </w:pPr>
          <w:hyperlink w:anchor="_Toc129816575" w:history="1">
            <w:r w:rsidRPr="00D642A1">
              <w:rPr>
                <w:rStyle w:val="Hyperlink"/>
                <w:noProof/>
                <w:lang w:val="en-IE"/>
              </w:rPr>
              <w:t>7.</w:t>
            </w:r>
            <w:r>
              <w:rPr>
                <w:rFonts w:eastAsiaTheme="minorEastAsia" w:cstheme="minorBidi"/>
                <w:noProof/>
                <w:sz w:val="22"/>
                <w:szCs w:val="22"/>
                <w:lang w:val="en-IE" w:eastAsia="en-IE"/>
              </w:rPr>
              <w:tab/>
            </w:r>
            <w:r w:rsidRPr="00D642A1">
              <w:rPr>
                <w:rStyle w:val="Hyperlink"/>
                <w:noProof/>
                <w:lang w:val="en-IE"/>
              </w:rPr>
              <w:t>Assessment and Marking</w:t>
            </w:r>
            <w:r>
              <w:rPr>
                <w:noProof/>
                <w:webHidden/>
              </w:rPr>
              <w:tab/>
            </w:r>
            <w:r>
              <w:rPr>
                <w:noProof/>
                <w:webHidden/>
              </w:rPr>
              <w:fldChar w:fldCharType="begin"/>
            </w:r>
            <w:r>
              <w:rPr>
                <w:noProof/>
                <w:webHidden/>
              </w:rPr>
              <w:instrText xml:space="preserve"> PAGEREF _Toc129816575 \h </w:instrText>
            </w:r>
            <w:r>
              <w:rPr>
                <w:noProof/>
                <w:webHidden/>
              </w:rPr>
            </w:r>
            <w:r>
              <w:rPr>
                <w:noProof/>
                <w:webHidden/>
              </w:rPr>
              <w:fldChar w:fldCharType="separate"/>
            </w:r>
            <w:r>
              <w:rPr>
                <w:noProof/>
                <w:webHidden/>
              </w:rPr>
              <w:t>21</w:t>
            </w:r>
            <w:r>
              <w:rPr>
                <w:noProof/>
                <w:webHidden/>
              </w:rPr>
              <w:fldChar w:fldCharType="end"/>
            </w:r>
          </w:hyperlink>
        </w:p>
        <w:p w14:paraId="04810786" w14:textId="332853B9" w:rsidR="00CD75C6" w:rsidRDefault="00CD75C6">
          <w:pPr>
            <w:pStyle w:val="TOC1"/>
            <w:tabs>
              <w:tab w:val="left" w:pos="440"/>
              <w:tab w:val="right" w:leader="dot" w:pos="9016"/>
            </w:tabs>
            <w:rPr>
              <w:rFonts w:eastAsiaTheme="minorEastAsia" w:cstheme="minorBidi"/>
              <w:noProof/>
              <w:sz w:val="22"/>
              <w:szCs w:val="22"/>
              <w:lang w:val="en-IE" w:eastAsia="en-IE"/>
            </w:rPr>
          </w:pPr>
          <w:hyperlink w:anchor="_Toc129816576" w:history="1">
            <w:r w:rsidRPr="00D642A1">
              <w:rPr>
                <w:rStyle w:val="Hyperlink"/>
                <w:noProof/>
              </w:rPr>
              <w:t>8.</w:t>
            </w:r>
            <w:r>
              <w:rPr>
                <w:rFonts w:eastAsiaTheme="minorEastAsia" w:cstheme="minorBidi"/>
                <w:noProof/>
                <w:sz w:val="22"/>
                <w:szCs w:val="22"/>
                <w:lang w:val="en-IE" w:eastAsia="en-IE"/>
              </w:rPr>
              <w:tab/>
            </w:r>
            <w:r w:rsidRPr="00D642A1">
              <w:rPr>
                <w:rStyle w:val="Hyperlink"/>
                <w:noProof/>
              </w:rPr>
              <w:t>IHREC Grant Application Support</w:t>
            </w:r>
            <w:r>
              <w:rPr>
                <w:noProof/>
                <w:webHidden/>
              </w:rPr>
              <w:tab/>
            </w:r>
            <w:r>
              <w:rPr>
                <w:noProof/>
                <w:webHidden/>
              </w:rPr>
              <w:fldChar w:fldCharType="begin"/>
            </w:r>
            <w:r>
              <w:rPr>
                <w:noProof/>
                <w:webHidden/>
              </w:rPr>
              <w:instrText xml:space="preserve"> PAGEREF _Toc129816576 \h </w:instrText>
            </w:r>
            <w:r>
              <w:rPr>
                <w:noProof/>
                <w:webHidden/>
              </w:rPr>
            </w:r>
            <w:r>
              <w:rPr>
                <w:noProof/>
                <w:webHidden/>
              </w:rPr>
              <w:fldChar w:fldCharType="separate"/>
            </w:r>
            <w:r>
              <w:rPr>
                <w:noProof/>
                <w:webHidden/>
              </w:rPr>
              <w:t>25</w:t>
            </w:r>
            <w:r>
              <w:rPr>
                <w:noProof/>
                <w:webHidden/>
              </w:rPr>
              <w:fldChar w:fldCharType="end"/>
            </w:r>
          </w:hyperlink>
        </w:p>
        <w:p w14:paraId="650A58A0" w14:textId="590A4D00" w:rsidR="00CD75C6" w:rsidRDefault="00CD75C6">
          <w:pPr>
            <w:pStyle w:val="TOC1"/>
            <w:tabs>
              <w:tab w:val="right" w:leader="dot" w:pos="9016"/>
            </w:tabs>
            <w:rPr>
              <w:rFonts w:eastAsiaTheme="minorEastAsia" w:cstheme="minorBidi"/>
              <w:noProof/>
              <w:sz w:val="22"/>
              <w:szCs w:val="22"/>
              <w:lang w:val="en-IE" w:eastAsia="en-IE"/>
            </w:rPr>
          </w:pPr>
          <w:hyperlink w:anchor="_Toc129816577" w:history="1">
            <w:r w:rsidRPr="00D642A1">
              <w:rPr>
                <w:rStyle w:val="Hyperlink"/>
                <w:noProof/>
                <w:lang w:val="en-IE"/>
              </w:rPr>
              <w:t>Annex A: Human Rights and Equality Based Projects</w:t>
            </w:r>
            <w:r>
              <w:rPr>
                <w:noProof/>
                <w:webHidden/>
              </w:rPr>
              <w:tab/>
            </w:r>
            <w:r>
              <w:rPr>
                <w:noProof/>
                <w:webHidden/>
              </w:rPr>
              <w:fldChar w:fldCharType="begin"/>
            </w:r>
            <w:r>
              <w:rPr>
                <w:noProof/>
                <w:webHidden/>
              </w:rPr>
              <w:instrText xml:space="preserve"> PAGEREF _Toc129816577 \h </w:instrText>
            </w:r>
            <w:r>
              <w:rPr>
                <w:noProof/>
                <w:webHidden/>
              </w:rPr>
            </w:r>
            <w:r>
              <w:rPr>
                <w:noProof/>
                <w:webHidden/>
              </w:rPr>
              <w:fldChar w:fldCharType="separate"/>
            </w:r>
            <w:r>
              <w:rPr>
                <w:noProof/>
                <w:webHidden/>
              </w:rPr>
              <w:t>26</w:t>
            </w:r>
            <w:r>
              <w:rPr>
                <w:noProof/>
                <w:webHidden/>
              </w:rPr>
              <w:fldChar w:fldCharType="end"/>
            </w:r>
          </w:hyperlink>
        </w:p>
        <w:p w14:paraId="58F6CDC3" w14:textId="4E48106A" w:rsidR="00CD75C6" w:rsidRDefault="00CD75C6">
          <w:pPr>
            <w:pStyle w:val="TOC1"/>
            <w:tabs>
              <w:tab w:val="right" w:leader="dot" w:pos="9016"/>
            </w:tabs>
            <w:rPr>
              <w:rFonts w:eastAsiaTheme="minorEastAsia" w:cstheme="minorBidi"/>
              <w:noProof/>
              <w:sz w:val="22"/>
              <w:szCs w:val="22"/>
              <w:lang w:val="en-IE" w:eastAsia="en-IE"/>
            </w:rPr>
          </w:pPr>
          <w:hyperlink w:anchor="_Toc129816578" w:history="1">
            <w:r w:rsidRPr="00D642A1">
              <w:rPr>
                <w:rStyle w:val="Hyperlink"/>
                <w:noProof/>
                <w:lang w:val="en-IE"/>
              </w:rPr>
              <w:t>Annex B: Public Sector Human Rights and Equality Duty</w:t>
            </w:r>
            <w:r>
              <w:rPr>
                <w:noProof/>
                <w:webHidden/>
              </w:rPr>
              <w:tab/>
            </w:r>
            <w:r>
              <w:rPr>
                <w:noProof/>
                <w:webHidden/>
              </w:rPr>
              <w:fldChar w:fldCharType="begin"/>
            </w:r>
            <w:r>
              <w:rPr>
                <w:noProof/>
                <w:webHidden/>
              </w:rPr>
              <w:instrText xml:space="preserve"> PAGEREF _Toc129816578 \h </w:instrText>
            </w:r>
            <w:r>
              <w:rPr>
                <w:noProof/>
                <w:webHidden/>
              </w:rPr>
            </w:r>
            <w:r>
              <w:rPr>
                <w:noProof/>
                <w:webHidden/>
              </w:rPr>
              <w:fldChar w:fldCharType="separate"/>
            </w:r>
            <w:r>
              <w:rPr>
                <w:noProof/>
                <w:webHidden/>
              </w:rPr>
              <w:t>27</w:t>
            </w:r>
            <w:r>
              <w:rPr>
                <w:noProof/>
                <w:webHidden/>
              </w:rPr>
              <w:fldChar w:fldCharType="end"/>
            </w:r>
          </w:hyperlink>
        </w:p>
        <w:p w14:paraId="0F40914D" w14:textId="53F67712" w:rsidR="00CD75C6" w:rsidRDefault="00CD75C6">
          <w:pPr>
            <w:pStyle w:val="TOC1"/>
            <w:tabs>
              <w:tab w:val="right" w:leader="dot" w:pos="9016"/>
            </w:tabs>
            <w:rPr>
              <w:rFonts w:eastAsiaTheme="minorEastAsia" w:cstheme="minorBidi"/>
              <w:noProof/>
              <w:sz w:val="22"/>
              <w:szCs w:val="22"/>
              <w:lang w:val="en-IE" w:eastAsia="en-IE"/>
            </w:rPr>
          </w:pPr>
          <w:hyperlink w:anchor="_Toc129816579" w:history="1">
            <w:r w:rsidRPr="00D642A1">
              <w:rPr>
                <w:rStyle w:val="Hyperlink"/>
                <w:noProof/>
                <w:lang w:val="en-IE"/>
              </w:rPr>
              <w:t>Annex C: Marking Scheme</w:t>
            </w:r>
            <w:r>
              <w:rPr>
                <w:noProof/>
                <w:webHidden/>
              </w:rPr>
              <w:tab/>
            </w:r>
            <w:r>
              <w:rPr>
                <w:noProof/>
                <w:webHidden/>
              </w:rPr>
              <w:fldChar w:fldCharType="begin"/>
            </w:r>
            <w:r>
              <w:rPr>
                <w:noProof/>
                <w:webHidden/>
              </w:rPr>
              <w:instrText xml:space="preserve"> PAGEREF _Toc129816579 \h </w:instrText>
            </w:r>
            <w:r>
              <w:rPr>
                <w:noProof/>
                <w:webHidden/>
              </w:rPr>
            </w:r>
            <w:r>
              <w:rPr>
                <w:noProof/>
                <w:webHidden/>
              </w:rPr>
              <w:fldChar w:fldCharType="separate"/>
            </w:r>
            <w:r>
              <w:rPr>
                <w:noProof/>
                <w:webHidden/>
              </w:rPr>
              <w:t>29</w:t>
            </w:r>
            <w:r>
              <w:rPr>
                <w:noProof/>
                <w:webHidden/>
              </w:rPr>
              <w:fldChar w:fldCharType="end"/>
            </w:r>
          </w:hyperlink>
        </w:p>
        <w:p w14:paraId="0C6D3E31" w14:textId="6309D83C" w:rsidR="00364BE8" w:rsidRPr="00634F1D" w:rsidRDefault="00755C0E" w:rsidP="00BE1ED8">
          <w:pPr>
            <w:rPr>
              <w:lang w:val="en-IE"/>
            </w:rPr>
          </w:pPr>
          <w:r w:rsidRPr="00634F1D">
            <w:rPr>
              <w:lang w:val="en-IE"/>
            </w:rPr>
            <w:fldChar w:fldCharType="end"/>
          </w:r>
        </w:p>
      </w:sdtContent>
    </w:sdt>
    <w:p w14:paraId="6B563FAE" w14:textId="77777777" w:rsidR="00634F1D" w:rsidRDefault="00082AA6" w:rsidP="00C4531D">
      <w:pPr>
        <w:pStyle w:val="Heading1"/>
        <w:numPr>
          <w:ilvl w:val="0"/>
          <w:numId w:val="22"/>
        </w:numPr>
        <w:sectPr w:rsidR="00634F1D" w:rsidSect="004D4A0B">
          <w:headerReference w:type="even" r:id="rId10"/>
          <w:headerReference w:type="default" r:id="rId11"/>
          <w:footerReference w:type="default" r:id="rId12"/>
          <w:headerReference w:type="first" r:id="rId13"/>
          <w:pgSz w:w="11906" w:h="16838"/>
          <w:pgMar w:top="1247" w:right="1440" w:bottom="1247" w:left="1440" w:header="709" w:footer="709" w:gutter="0"/>
          <w:cols w:space="708"/>
          <w:docGrid w:linePitch="360"/>
        </w:sectPr>
      </w:pPr>
      <w:r w:rsidRPr="00634F1D">
        <w:br w:type="page"/>
      </w:r>
      <w:bookmarkStart w:id="5" w:name="_Toc66185129"/>
    </w:p>
    <w:p w14:paraId="4D7F870B" w14:textId="2C05889A" w:rsidR="00634F1D" w:rsidRPr="00634F1D" w:rsidRDefault="00082AA6" w:rsidP="00634F1D">
      <w:pPr>
        <w:pStyle w:val="Heading1"/>
        <w:numPr>
          <w:ilvl w:val="0"/>
          <w:numId w:val="23"/>
        </w:numPr>
      </w:pPr>
      <w:bookmarkStart w:id="6" w:name="_Toc129816569"/>
      <w:r w:rsidRPr="00634F1D">
        <w:lastRenderedPageBreak/>
        <w:t>The Irish Human Rights and Equality Commission</w:t>
      </w:r>
      <w:bookmarkEnd w:id="5"/>
      <w:bookmarkEnd w:id="4"/>
      <w:bookmarkEnd w:id="6"/>
      <w:r w:rsidRPr="00634F1D">
        <w:t xml:space="preserve"> </w:t>
      </w:r>
      <w:bookmarkStart w:id="7" w:name="_Toc63750792"/>
      <w:bookmarkStart w:id="8" w:name="_Toc66185130"/>
    </w:p>
    <w:p w14:paraId="1250F289" w14:textId="75D6D392" w:rsidR="002F0FAA" w:rsidRPr="0098033D" w:rsidRDefault="00082AA6" w:rsidP="0098033D">
      <w:pPr>
        <w:pStyle w:val="Heading2"/>
      </w:pPr>
      <w:r w:rsidRPr="0098033D">
        <w:t>Purpose and Mandate</w:t>
      </w:r>
      <w:bookmarkEnd w:id="7"/>
      <w:bookmarkEnd w:id="8"/>
      <w:r w:rsidRPr="0098033D">
        <w:t xml:space="preserve"> </w:t>
      </w:r>
    </w:p>
    <w:p w14:paraId="380E603F" w14:textId="2B2BD2A5" w:rsidR="0098033D" w:rsidRDefault="00082AA6" w:rsidP="00BE1ED8">
      <w:pPr>
        <w:rPr>
          <w:lang w:val="en-IE"/>
        </w:rPr>
      </w:pPr>
      <w:r w:rsidRPr="00634F1D">
        <w:rPr>
          <w:lang w:val="en-IE"/>
        </w:rPr>
        <w:t>The Irish Human Rights and Equality Commission (‘the Commission’) is an independent statutory body, established on 1 November 2014 under the Irish Human Rights and Equality Commission Act 2014</w:t>
      </w:r>
      <w:r w:rsidR="007B6070" w:rsidRPr="00634F1D">
        <w:rPr>
          <w:lang w:val="en-IE"/>
        </w:rPr>
        <w:t xml:space="preserve"> (‘the Act’). It</w:t>
      </w:r>
      <w:r w:rsidRPr="00634F1D">
        <w:rPr>
          <w:lang w:val="en-IE"/>
        </w:rPr>
        <w:t xml:space="preserve"> is Ireland’s National Human Rights Institution (NHRI) and National Equality Body (NEB). </w:t>
      </w:r>
    </w:p>
    <w:p w14:paraId="4B3CCA73" w14:textId="77777777" w:rsidR="0098033D" w:rsidRPr="00634F1D" w:rsidRDefault="0098033D" w:rsidP="00BE1ED8">
      <w:pPr>
        <w:rPr>
          <w:lang w:val="en-IE"/>
        </w:rPr>
      </w:pPr>
    </w:p>
    <w:p w14:paraId="7E37B202" w14:textId="4C3219B7" w:rsidR="00082AA6" w:rsidRPr="00634F1D" w:rsidRDefault="00082AA6" w:rsidP="00BE1ED8">
      <w:pPr>
        <w:rPr>
          <w:lang w:val="en-IE"/>
        </w:rPr>
      </w:pPr>
      <w:r w:rsidRPr="00634F1D">
        <w:rPr>
          <w:lang w:val="en-IE"/>
        </w:rPr>
        <w:t xml:space="preserve">Under the Act, the overall functions of the Commission are: </w:t>
      </w:r>
      <w:r w:rsidRPr="00634F1D">
        <w:rPr>
          <w:lang w:val="en-IE"/>
        </w:rPr>
        <w:tab/>
      </w:r>
    </w:p>
    <w:p w14:paraId="39B50564" w14:textId="77777777" w:rsidR="00082AA6" w:rsidRPr="00634F1D" w:rsidRDefault="00082AA6" w:rsidP="00BE1ED8">
      <w:pPr>
        <w:pStyle w:val="LetteredBullets"/>
        <w:rPr>
          <w:lang w:val="en-IE"/>
        </w:rPr>
      </w:pPr>
      <w:r w:rsidRPr="00634F1D">
        <w:rPr>
          <w:lang w:val="en-IE"/>
        </w:rPr>
        <w:t xml:space="preserve">To protect and promote human rights and equality; </w:t>
      </w:r>
    </w:p>
    <w:p w14:paraId="709CA12C" w14:textId="77777777" w:rsidR="00082AA6" w:rsidRPr="00634F1D" w:rsidRDefault="00082AA6" w:rsidP="00BE1ED8">
      <w:pPr>
        <w:pStyle w:val="LetteredBullets"/>
        <w:rPr>
          <w:lang w:val="en-IE"/>
        </w:rPr>
      </w:pPr>
      <w:r w:rsidRPr="00634F1D">
        <w:rPr>
          <w:lang w:val="en-IE"/>
        </w:rPr>
        <w:t xml:space="preserve">To encourage the development of a culture of respect for human rights, equality and intercultural understanding in the State; </w:t>
      </w:r>
    </w:p>
    <w:p w14:paraId="43DFF8A4" w14:textId="77777777" w:rsidR="00082AA6" w:rsidRPr="00634F1D" w:rsidRDefault="00082AA6" w:rsidP="00BE1ED8">
      <w:pPr>
        <w:pStyle w:val="LetteredBullets"/>
        <w:rPr>
          <w:lang w:val="en-IE"/>
        </w:rPr>
      </w:pPr>
      <w:r w:rsidRPr="00634F1D">
        <w:rPr>
          <w:lang w:val="en-IE"/>
        </w:rPr>
        <w:t xml:space="preserve">To promote understanding and awareness of the importance of human rights and equality in the State; </w:t>
      </w:r>
    </w:p>
    <w:p w14:paraId="02527589" w14:textId="77777777" w:rsidR="00082AA6" w:rsidRPr="00634F1D" w:rsidRDefault="00082AA6" w:rsidP="00BE1ED8">
      <w:pPr>
        <w:pStyle w:val="LetteredBullets"/>
        <w:rPr>
          <w:lang w:val="en-IE"/>
        </w:rPr>
      </w:pPr>
      <w:r w:rsidRPr="00634F1D">
        <w:rPr>
          <w:lang w:val="en-IE"/>
        </w:rPr>
        <w:t>To encourage good practice in intercultural relations, to promote tolerance and acceptance of diversity in the State and respect for the freedom and dignity of each person</w:t>
      </w:r>
      <w:r w:rsidR="002D758B" w:rsidRPr="00634F1D">
        <w:rPr>
          <w:lang w:val="en-IE"/>
        </w:rPr>
        <w:t>;</w:t>
      </w:r>
      <w:r w:rsidRPr="00634F1D">
        <w:rPr>
          <w:lang w:val="en-IE"/>
        </w:rPr>
        <w:t xml:space="preserve"> and </w:t>
      </w:r>
    </w:p>
    <w:p w14:paraId="3A3F34EC" w14:textId="02CF0DA9" w:rsidR="00D654EF" w:rsidRPr="00634F1D" w:rsidRDefault="00082AA6" w:rsidP="00BE1ED8">
      <w:pPr>
        <w:pStyle w:val="LetteredBullets"/>
        <w:rPr>
          <w:lang w:val="en-IE"/>
        </w:rPr>
      </w:pPr>
      <w:r w:rsidRPr="00634F1D">
        <w:rPr>
          <w:lang w:val="en-IE"/>
        </w:rPr>
        <w:t>To work towards the elimination of human rights abuses, discrimination and prohibited conduct.</w:t>
      </w:r>
    </w:p>
    <w:p w14:paraId="7ABB84AB" w14:textId="69F9D546" w:rsidR="005877AF" w:rsidRPr="00634F1D" w:rsidRDefault="00160F11" w:rsidP="00BE1ED8">
      <w:pPr>
        <w:rPr>
          <w:lang w:val="en-IE"/>
        </w:rPr>
      </w:pPr>
      <w:bookmarkStart w:id="9" w:name="_Toc63750793"/>
      <w:bookmarkStart w:id="10" w:name="_Toc66185131"/>
      <w:r w:rsidRPr="00634F1D">
        <w:rPr>
          <w:lang w:val="en-IE"/>
        </w:rPr>
        <w:t>Section 42 of the Act sets out the Public Sector Equality and Human Rights Duty, which places a statutory obligation on public bodies to have regard to the need to eliminate discrimination, promote equality of opportunity and protect the human rights of those to whom they provide services and staff when carrying out their daily work. It requires public bodies to Assess, Address and Repo</w:t>
      </w:r>
      <w:r w:rsidR="00667F47" w:rsidRPr="00634F1D">
        <w:rPr>
          <w:lang w:val="en-IE"/>
        </w:rPr>
        <w:t>rt; to carry out an organisational</w:t>
      </w:r>
      <w:r w:rsidRPr="00634F1D">
        <w:rPr>
          <w:lang w:val="en-IE"/>
        </w:rPr>
        <w:t xml:space="preserve"> wide assessment of equality and human rights issues; develop policies, plans and actions to address these issues; and report annually on progress and achievements.  </w:t>
      </w:r>
    </w:p>
    <w:p w14:paraId="3620E0E0" w14:textId="77777777" w:rsidR="00FE21BF" w:rsidRPr="00634F1D" w:rsidRDefault="00FE21BF" w:rsidP="00BE1ED8">
      <w:pPr>
        <w:rPr>
          <w:lang w:val="en-IE"/>
        </w:rPr>
      </w:pPr>
    </w:p>
    <w:p w14:paraId="1FA4BFF6" w14:textId="021F65A4" w:rsidR="00D24DA5" w:rsidRPr="00634F1D" w:rsidRDefault="00160F11" w:rsidP="00BE1ED8">
      <w:pPr>
        <w:rPr>
          <w:lang w:val="en-IE"/>
        </w:rPr>
      </w:pPr>
      <w:r w:rsidRPr="00634F1D">
        <w:rPr>
          <w:lang w:val="en-IE"/>
        </w:rPr>
        <w:lastRenderedPageBreak/>
        <w:t>The Commission gives guidance to public bodies in developing policies and good practice based on human rights and equality standards.</w:t>
      </w:r>
      <w:r w:rsidRPr="00634F1D">
        <w:rPr>
          <w:rStyle w:val="FootnoteReference"/>
          <w:rFonts w:cstheme="majorHAnsi"/>
          <w:color w:val="000000" w:themeColor="text1"/>
          <w:lang w:val="en-IE"/>
        </w:rPr>
        <w:footnoteReference w:id="1"/>
      </w:r>
      <w:r w:rsidRPr="00634F1D">
        <w:rPr>
          <w:lang w:val="en-IE"/>
        </w:rPr>
        <w:t xml:space="preserve"> The Commis</w:t>
      </w:r>
      <w:r w:rsidR="00C0332D" w:rsidRPr="00634F1D">
        <w:rPr>
          <w:lang w:val="en-IE"/>
        </w:rPr>
        <w:t>sion published its guidance on i</w:t>
      </w:r>
      <w:r w:rsidRPr="00634F1D">
        <w:rPr>
          <w:lang w:val="en-IE"/>
        </w:rPr>
        <w:t xml:space="preserve">mplementing the Public Sector Equality and Human Rights Duty in 2019 in which it recommends that public bodies adopt an </w:t>
      </w:r>
      <w:r w:rsidR="00C63982" w:rsidRPr="00634F1D">
        <w:rPr>
          <w:lang w:val="en-IE"/>
        </w:rPr>
        <w:t>evidence-based</w:t>
      </w:r>
      <w:r w:rsidRPr="00634F1D">
        <w:rPr>
          <w:lang w:val="en-IE"/>
        </w:rPr>
        <w:t xml:space="preserve"> approach to implementing the Duty, including consultation with staff and service users. The Commission also promotes understanding of the Duty among civil society organisations and encourages civil society to utilise the Duty in their advocacy and policy work with public bodies.</w:t>
      </w:r>
    </w:p>
    <w:p w14:paraId="27AFB9F7" w14:textId="77777777" w:rsidR="0062182D" w:rsidRPr="00634F1D" w:rsidRDefault="0062182D" w:rsidP="00BE1ED8">
      <w:pPr>
        <w:rPr>
          <w:rFonts w:eastAsia="Times New Roman"/>
          <w:color w:val="0096A9"/>
          <w:sz w:val="28"/>
          <w:szCs w:val="28"/>
          <w:lang w:val="en-IE"/>
        </w:rPr>
      </w:pPr>
      <w:r w:rsidRPr="00634F1D">
        <w:rPr>
          <w:lang w:val="en-IE"/>
        </w:rPr>
        <w:br w:type="page"/>
      </w:r>
    </w:p>
    <w:p w14:paraId="1A041AB6" w14:textId="250C7B26" w:rsidR="00082AA6" w:rsidRPr="00634F1D" w:rsidRDefault="00082AA6" w:rsidP="00634F1D">
      <w:pPr>
        <w:pStyle w:val="Heading1"/>
        <w:numPr>
          <w:ilvl w:val="0"/>
          <w:numId w:val="23"/>
        </w:numPr>
        <w:rPr>
          <w:lang w:val="en-IE"/>
        </w:rPr>
      </w:pPr>
      <w:bookmarkStart w:id="11" w:name="_Toc129816570"/>
      <w:r w:rsidRPr="00634F1D">
        <w:rPr>
          <w:lang w:val="en-IE"/>
        </w:rPr>
        <w:lastRenderedPageBreak/>
        <w:t>Strategy Statement 20</w:t>
      </w:r>
      <w:bookmarkEnd w:id="9"/>
      <w:bookmarkEnd w:id="10"/>
      <w:r w:rsidR="007B6070" w:rsidRPr="00634F1D">
        <w:rPr>
          <w:lang w:val="en-IE"/>
        </w:rPr>
        <w:t>22-24</w:t>
      </w:r>
      <w:bookmarkEnd w:id="11"/>
    </w:p>
    <w:p w14:paraId="2A816620" w14:textId="15FEDE2E" w:rsidR="00082AA6" w:rsidRPr="00634F1D" w:rsidRDefault="00082AA6" w:rsidP="00BE1ED8">
      <w:pPr>
        <w:rPr>
          <w:lang w:val="en-IE"/>
        </w:rPr>
      </w:pPr>
      <w:r w:rsidRPr="00634F1D">
        <w:rPr>
          <w:lang w:val="en-IE"/>
        </w:rPr>
        <w:t xml:space="preserve">The </w:t>
      </w:r>
      <w:r w:rsidR="007B6070" w:rsidRPr="00634F1D">
        <w:rPr>
          <w:lang w:val="en-IE"/>
        </w:rPr>
        <w:t xml:space="preserve">Commission published its third </w:t>
      </w:r>
      <w:r w:rsidRPr="00634F1D">
        <w:rPr>
          <w:lang w:val="en-IE"/>
        </w:rPr>
        <w:t>str</w:t>
      </w:r>
      <w:r w:rsidR="007B6070" w:rsidRPr="00634F1D">
        <w:rPr>
          <w:lang w:val="en-IE"/>
        </w:rPr>
        <w:t>ategy statement in February 2022. The Strategy Statement 2022-24 sets out five</w:t>
      </w:r>
      <w:r w:rsidRPr="00634F1D">
        <w:rPr>
          <w:lang w:val="en-IE"/>
        </w:rPr>
        <w:t xml:space="preserve"> strategic priorities:</w:t>
      </w:r>
    </w:p>
    <w:p w14:paraId="6D9E5ACF" w14:textId="77777777" w:rsidR="000522B1" w:rsidRPr="00634F1D" w:rsidRDefault="000522B1" w:rsidP="00BE1ED8">
      <w:pPr>
        <w:rPr>
          <w:lang w:val="en-IE"/>
        </w:rPr>
      </w:pPr>
    </w:p>
    <w:p w14:paraId="36498C46" w14:textId="77777777" w:rsidR="00D654EF" w:rsidRPr="00634F1D" w:rsidRDefault="007B6070" w:rsidP="0098033D">
      <w:pPr>
        <w:pStyle w:val="Heading2"/>
        <w:rPr>
          <w:lang w:val="en-IE"/>
        </w:rPr>
      </w:pPr>
      <w:r w:rsidRPr="00634F1D">
        <w:rPr>
          <w:lang w:val="en-IE"/>
        </w:rPr>
        <w:t>Strategic Priority 1: Economic equality</w:t>
      </w:r>
    </w:p>
    <w:p w14:paraId="1105520B" w14:textId="64C8DC19" w:rsidR="007B6070" w:rsidRPr="00634F1D" w:rsidRDefault="007B6070" w:rsidP="00BE1ED8">
      <w:pPr>
        <w:rPr>
          <w:lang w:val="en-IE"/>
        </w:rPr>
      </w:pPr>
      <w:r w:rsidRPr="00634F1D">
        <w:rPr>
          <w:lang w:val="en-IE"/>
        </w:rPr>
        <w:t>We will seek greater economic equality in housing, employment, income and for carers</w:t>
      </w:r>
      <w:r w:rsidR="005877AF" w:rsidRPr="00634F1D">
        <w:rPr>
          <w:lang w:val="en-IE"/>
        </w:rPr>
        <w:t>.</w:t>
      </w:r>
    </w:p>
    <w:p w14:paraId="2E3927ED" w14:textId="77777777" w:rsidR="000522B1" w:rsidRPr="00634F1D" w:rsidRDefault="000522B1" w:rsidP="00415238">
      <w:pPr>
        <w:pStyle w:val="Heading3"/>
        <w:rPr>
          <w:rFonts w:asciiTheme="minorHAnsi" w:hAnsiTheme="minorHAnsi"/>
          <w:lang w:val="en-IE"/>
        </w:rPr>
      </w:pPr>
    </w:p>
    <w:p w14:paraId="1429268C" w14:textId="0A9C6E1E" w:rsidR="007B6070" w:rsidRPr="00634F1D" w:rsidRDefault="007B6070" w:rsidP="0098033D">
      <w:pPr>
        <w:pStyle w:val="Heading2"/>
        <w:rPr>
          <w:lang w:val="en-IE"/>
        </w:rPr>
      </w:pPr>
      <w:r w:rsidRPr="00634F1D">
        <w:rPr>
          <w:lang w:val="en-IE"/>
        </w:rPr>
        <w:t>Strategic Priority 2: Justice</w:t>
      </w:r>
    </w:p>
    <w:p w14:paraId="09B88555" w14:textId="0CE70110" w:rsidR="007B6070" w:rsidRPr="00634F1D" w:rsidRDefault="007B6070" w:rsidP="00BE1ED8">
      <w:pPr>
        <w:rPr>
          <w:lang w:val="en-IE"/>
        </w:rPr>
      </w:pPr>
      <w:r w:rsidRPr="00634F1D">
        <w:rPr>
          <w:lang w:val="en-IE"/>
        </w:rPr>
        <w:t>We will defend access to justice and the rule of law in the international protection system, in the courts and in the use of public powers</w:t>
      </w:r>
      <w:r w:rsidR="005877AF" w:rsidRPr="00634F1D">
        <w:rPr>
          <w:lang w:val="en-IE"/>
        </w:rPr>
        <w:t>.</w:t>
      </w:r>
    </w:p>
    <w:p w14:paraId="31978B6B" w14:textId="77777777" w:rsidR="000522B1" w:rsidRPr="00634F1D" w:rsidRDefault="000522B1" w:rsidP="00415238">
      <w:pPr>
        <w:pStyle w:val="Heading3"/>
        <w:rPr>
          <w:rFonts w:asciiTheme="minorHAnsi" w:hAnsiTheme="minorHAnsi"/>
          <w:lang w:val="en-IE"/>
        </w:rPr>
      </w:pPr>
    </w:p>
    <w:p w14:paraId="3ADC28CB" w14:textId="22024E1D" w:rsidR="000522B1" w:rsidRPr="00634F1D" w:rsidRDefault="007B6070" w:rsidP="0098033D">
      <w:pPr>
        <w:pStyle w:val="Heading2"/>
        <w:rPr>
          <w:lang w:val="en-IE"/>
        </w:rPr>
      </w:pPr>
      <w:r w:rsidRPr="00634F1D">
        <w:rPr>
          <w:lang w:val="en-IE"/>
        </w:rPr>
        <w:t>Strategic Priority 3: Respect and recognition</w:t>
      </w:r>
    </w:p>
    <w:p w14:paraId="37D1A075" w14:textId="0BE7134D" w:rsidR="00D654EF" w:rsidRPr="00634F1D" w:rsidRDefault="007B6070" w:rsidP="00BE1ED8">
      <w:pPr>
        <w:rPr>
          <w:lang w:val="en-IE"/>
        </w:rPr>
      </w:pPr>
      <w:r w:rsidRPr="00634F1D">
        <w:rPr>
          <w:lang w:val="en-IE"/>
        </w:rPr>
        <w:t>We will promote the eradication of racism, ableism, ageism and sexism through public understanding and State action</w:t>
      </w:r>
      <w:r w:rsidR="005877AF" w:rsidRPr="00634F1D">
        <w:rPr>
          <w:lang w:val="en-IE"/>
        </w:rPr>
        <w:t>.</w:t>
      </w:r>
    </w:p>
    <w:p w14:paraId="17AB90FD" w14:textId="77777777" w:rsidR="000522B1" w:rsidRPr="00634F1D" w:rsidRDefault="000522B1" w:rsidP="00415238">
      <w:pPr>
        <w:pStyle w:val="Heading3"/>
        <w:rPr>
          <w:rFonts w:asciiTheme="minorHAnsi" w:hAnsiTheme="minorHAnsi"/>
          <w:lang w:val="en-IE"/>
        </w:rPr>
      </w:pPr>
    </w:p>
    <w:p w14:paraId="567200D3" w14:textId="47EAD99F" w:rsidR="008152C5" w:rsidRPr="00634F1D" w:rsidRDefault="007B6070" w:rsidP="0098033D">
      <w:pPr>
        <w:pStyle w:val="Heading2"/>
        <w:rPr>
          <w:lang w:val="en-IE"/>
        </w:rPr>
      </w:pPr>
      <w:r w:rsidRPr="00634F1D">
        <w:rPr>
          <w:lang w:val="en-IE"/>
        </w:rPr>
        <w:t>Strategic Priority 4: Futureproofing</w:t>
      </w:r>
    </w:p>
    <w:p w14:paraId="2B1D5F31" w14:textId="330EEB73" w:rsidR="007B6070" w:rsidRPr="00634F1D" w:rsidRDefault="007B6070" w:rsidP="00BE1ED8">
      <w:pPr>
        <w:rPr>
          <w:lang w:val="en-IE"/>
        </w:rPr>
      </w:pPr>
      <w:r w:rsidRPr="00634F1D">
        <w:rPr>
          <w:lang w:val="en-IE"/>
        </w:rPr>
        <w:t>We will respond to crises that threaten rights and equality, including the COVID-19 pandemic and climate change</w:t>
      </w:r>
      <w:r w:rsidR="005877AF" w:rsidRPr="00634F1D">
        <w:rPr>
          <w:lang w:val="en-IE"/>
        </w:rPr>
        <w:t>.</w:t>
      </w:r>
    </w:p>
    <w:p w14:paraId="07EFDBB2" w14:textId="77777777" w:rsidR="000522B1" w:rsidRPr="00634F1D" w:rsidRDefault="000522B1" w:rsidP="00415238">
      <w:pPr>
        <w:pStyle w:val="Heading3"/>
        <w:rPr>
          <w:rFonts w:asciiTheme="minorHAnsi" w:hAnsiTheme="minorHAnsi"/>
          <w:lang w:val="en-IE"/>
        </w:rPr>
      </w:pPr>
    </w:p>
    <w:p w14:paraId="6C5889D2" w14:textId="0056405D" w:rsidR="00D654EF" w:rsidRPr="00634F1D" w:rsidRDefault="007B6070" w:rsidP="0098033D">
      <w:pPr>
        <w:pStyle w:val="Heading2"/>
        <w:rPr>
          <w:lang w:val="en-IE"/>
        </w:rPr>
      </w:pPr>
      <w:r w:rsidRPr="00634F1D">
        <w:rPr>
          <w:lang w:val="en-IE"/>
        </w:rPr>
        <w:t xml:space="preserve">Strategic Priority 5: Public Sector </w:t>
      </w:r>
      <w:r w:rsidR="00D654EF" w:rsidRPr="00634F1D">
        <w:rPr>
          <w:lang w:val="en-IE"/>
        </w:rPr>
        <w:t xml:space="preserve">Equality and Human Rights </w:t>
      </w:r>
      <w:r w:rsidRPr="00634F1D">
        <w:rPr>
          <w:lang w:val="en-IE"/>
        </w:rPr>
        <w:t>Duty</w:t>
      </w:r>
    </w:p>
    <w:p w14:paraId="6A7CEBAA" w14:textId="1939575E" w:rsidR="002775AB" w:rsidRPr="00634F1D" w:rsidRDefault="007B6070" w:rsidP="00BE1ED8">
      <w:pPr>
        <w:rPr>
          <w:lang w:val="en-IE"/>
        </w:rPr>
      </w:pPr>
      <w:r w:rsidRPr="00634F1D">
        <w:rPr>
          <w:lang w:val="en-IE"/>
        </w:rPr>
        <w:t xml:space="preserve">We will encourage, report on and enforce </w:t>
      </w:r>
      <w:r w:rsidR="00D654EF" w:rsidRPr="00634F1D">
        <w:rPr>
          <w:lang w:val="en-IE"/>
        </w:rPr>
        <w:t>the compliance of public bodies</w:t>
      </w:r>
      <w:r w:rsidR="005877AF" w:rsidRPr="00634F1D">
        <w:rPr>
          <w:lang w:val="en-IE"/>
        </w:rPr>
        <w:t>.</w:t>
      </w:r>
    </w:p>
    <w:p w14:paraId="47D982D2" w14:textId="77777777" w:rsidR="00603B27" w:rsidRPr="00634F1D" w:rsidRDefault="00603B27" w:rsidP="00BE1ED8">
      <w:pPr>
        <w:rPr>
          <w:lang w:val="en-IE"/>
        </w:rPr>
      </w:pPr>
    </w:p>
    <w:p w14:paraId="3C42103E" w14:textId="21F6AFB7" w:rsidR="007B6070" w:rsidRPr="00634F1D" w:rsidRDefault="002775AB" w:rsidP="00BE1ED8">
      <w:pPr>
        <w:rPr>
          <w:lang w:val="en-IE"/>
        </w:rPr>
      </w:pPr>
      <w:r w:rsidRPr="00634F1D">
        <w:rPr>
          <w:lang w:val="en-IE"/>
        </w:rPr>
        <w:t>In multiple areas, these priorities reinforce each other and advance our long-term goals. Consequently</w:t>
      </w:r>
      <w:r w:rsidR="00043CE9" w:rsidRPr="00634F1D">
        <w:rPr>
          <w:lang w:val="en-IE"/>
        </w:rPr>
        <w:t>,</w:t>
      </w:r>
      <w:r w:rsidRPr="00634F1D">
        <w:rPr>
          <w:lang w:val="en-IE"/>
        </w:rPr>
        <w:t xml:space="preserve"> there are actions under one priority that we anticipate will be of significant value to achieve </w:t>
      </w:r>
      <w:r w:rsidR="00043CE9" w:rsidRPr="00634F1D">
        <w:rPr>
          <w:lang w:val="en-IE"/>
        </w:rPr>
        <w:t xml:space="preserve">the </w:t>
      </w:r>
      <w:r w:rsidR="00D24DA5" w:rsidRPr="00634F1D">
        <w:rPr>
          <w:lang w:val="en-IE"/>
        </w:rPr>
        <w:t>objectives of other priorities.</w:t>
      </w:r>
    </w:p>
    <w:p w14:paraId="298EAD54" w14:textId="77777777" w:rsidR="000522B1" w:rsidRPr="00634F1D" w:rsidRDefault="000522B1" w:rsidP="00BE1ED8">
      <w:pPr>
        <w:rPr>
          <w:lang w:val="en-IE"/>
        </w:rPr>
      </w:pPr>
    </w:p>
    <w:p w14:paraId="7A1158C1" w14:textId="4F38E073" w:rsidR="006B52F7" w:rsidRPr="00634F1D" w:rsidRDefault="00082AA6" w:rsidP="00BE1ED8">
      <w:pPr>
        <w:rPr>
          <w:lang w:val="en-IE"/>
        </w:rPr>
      </w:pPr>
      <w:r w:rsidRPr="00634F1D">
        <w:rPr>
          <w:lang w:val="en-IE"/>
        </w:rPr>
        <w:t xml:space="preserve">Please see </w:t>
      </w:r>
      <w:r w:rsidR="00603B27" w:rsidRPr="00634F1D">
        <w:rPr>
          <w:b/>
          <w:lang w:val="en-IE"/>
        </w:rPr>
        <w:t xml:space="preserve">our priorities in full in our </w:t>
      </w:r>
      <w:hyperlink r:id="rId14" w:history="1">
        <w:r w:rsidR="00603B27" w:rsidRPr="00634F1D">
          <w:rPr>
            <w:rStyle w:val="Hyperlink"/>
            <w:b/>
            <w:lang w:val="en-IE"/>
          </w:rPr>
          <w:t>2022-24 Strategy Statement</w:t>
        </w:r>
      </w:hyperlink>
      <w:r w:rsidRPr="00634F1D">
        <w:rPr>
          <w:lang w:val="en-IE"/>
        </w:rPr>
        <w:t>.</w:t>
      </w:r>
    </w:p>
    <w:p w14:paraId="0686E7EA" w14:textId="77777777" w:rsidR="006B52F7" w:rsidRPr="00634F1D" w:rsidRDefault="006B52F7" w:rsidP="00BE1ED8">
      <w:pPr>
        <w:rPr>
          <w:lang w:val="en-IE"/>
        </w:rPr>
      </w:pPr>
      <w:r w:rsidRPr="00634F1D">
        <w:rPr>
          <w:lang w:val="en-IE"/>
        </w:rPr>
        <w:br w:type="page"/>
      </w:r>
    </w:p>
    <w:p w14:paraId="007BC2F8" w14:textId="54BA1801" w:rsidR="00082AA6" w:rsidRPr="00634F1D" w:rsidRDefault="00082AA6" w:rsidP="00634F1D">
      <w:pPr>
        <w:pStyle w:val="Heading1"/>
        <w:numPr>
          <w:ilvl w:val="0"/>
          <w:numId w:val="23"/>
        </w:numPr>
        <w:rPr>
          <w:lang w:val="en-IE"/>
        </w:rPr>
      </w:pPr>
      <w:bookmarkStart w:id="12" w:name="_Toc63750794"/>
      <w:bookmarkStart w:id="13" w:name="_Toc66185132"/>
      <w:bookmarkStart w:id="14" w:name="_Toc129816571"/>
      <w:r w:rsidRPr="00634F1D">
        <w:rPr>
          <w:lang w:val="en-IE"/>
        </w:rPr>
        <w:lastRenderedPageBreak/>
        <w:t>Human Rights</w:t>
      </w:r>
      <w:r w:rsidR="00C06E8C" w:rsidRPr="00634F1D">
        <w:rPr>
          <w:lang w:val="en-IE"/>
        </w:rPr>
        <w:t xml:space="preserve"> and Equality Grants Scheme 2023</w:t>
      </w:r>
      <w:r w:rsidRPr="00634F1D">
        <w:rPr>
          <w:lang w:val="en-IE"/>
        </w:rPr>
        <w:t>-2</w:t>
      </w:r>
      <w:bookmarkEnd w:id="12"/>
      <w:bookmarkEnd w:id="13"/>
      <w:r w:rsidR="00C06E8C" w:rsidRPr="00634F1D">
        <w:rPr>
          <w:lang w:val="en-IE"/>
        </w:rPr>
        <w:t>4</w:t>
      </w:r>
      <w:bookmarkEnd w:id="14"/>
    </w:p>
    <w:p w14:paraId="23B034BD" w14:textId="236638AA" w:rsidR="002F0FAA" w:rsidRPr="0098033D" w:rsidRDefault="0074024D" w:rsidP="0098033D">
      <w:pPr>
        <w:pStyle w:val="Heading2"/>
      </w:pPr>
      <w:bookmarkStart w:id="15" w:name="_Toc66185133"/>
      <w:r w:rsidRPr="0098033D">
        <w:t xml:space="preserve">3.1 </w:t>
      </w:r>
      <w:r w:rsidR="00082AA6" w:rsidRPr="0098033D">
        <w:t>Introduction</w:t>
      </w:r>
      <w:bookmarkEnd w:id="15"/>
    </w:p>
    <w:p w14:paraId="3BE05412" w14:textId="765A54AD" w:rsidR="008A4A96" w:rsidRPr="00634F1D" w:rsidRDefault="00082AA6" w:rsidP="00345CF7">
      <w:pPr>
        <w:pStyle w:val="EffraNormal"/>
        <w:rPr>
          <w:lang w:val="en-IE"/>
        </w:rPr>
      </w:pPr>
      <w:r w:rsidRPr="00634F1D">
        <w:rPr>
          <w:lang w:val="en-IE"/>
        </w:rPr>
        <w:t>The Irish Human Rights and Equality Commission Act 2014 gives the Commission powers to provide grants to bodies to carry out certain activities to promote human r</w:t>
      </w:r>
      <w:r w:rsidR="001255CE" w:rsidRPr="00634F1D">
        <w:rPr>
          <w:lang w:val="en-IE"/>
        </w:rPr>
        <w:t>ights and equality in Ireland</w:t>
      </w:r>
      <w:r w:rsidR="00D4469C" w:rsidRPr="00634F1D">
        <w:rPr>
          <w:lang w:val="en-IE"/>
        </w:rPr>
        <w:t xml:space="preserve">. </w:t>
      </w:r>
      <w:r w:rsidRPr="00634F1D">
        <w:rPr>
          <w:lang w:val="en-IE"/>
        </w:rPr>
        <w:t xml:space="preserve">In its </w:t>
      </w:r>
      <w:r w:rsidR="00766DF5" w:rsidRPr="00634F1D">
        <w:rPr>
          <w:lang w:val="en-IE"/>
        </w:rPr>
        <w:t xml:space="preserve">Strategy Statement 2022-24, the Commission </w:t>
      </w:r>
      <w:r w:rsidR="00AC443D" w:rsidRPr="00634F1D">
        <w:rPr>
          <w:lang w:val="en-IE"/>
        </w:rPr>
        <w:t>sets out</w:t>
      </w:r>
      <w:r w:rsidR="00A170AA" w:rsidRPr="00634F1D">
        <w:rPr>
          <w:lang w:val="en-IE"/>
        </w:rPr>
        <w:t xml:space="preserve"> five strategic priorities</w:t>
      </w:r>
      <w:r w:rsidR="00377DCB" w:rsidRPr="00634F1D">
        <w:rPr>
          <w:lang w:val="en-IE"/>
        </w:rPr>
        <w:t xml:space="preserve">. From among those strategic priorities, the focus of this </w:t>
      </w:r>
      <w:r w:rsidR="00BF55F4" w:rsidRPr="00634F1D">
        <w:rPr>
          <w:lang w:val="en-IE"/>
        </w:rPr>
        <w:t xml:space="preserve">year’s </w:t>
      </w:r>
      <w:r w:rsidR="00377DCB" w:rsidRPr="00634F1D">
        <w:rPr>
          <w:lang w:val="en-IE"/>
        </w:rPr>
        <w:t xml:space="preserve">grant scheme will be supporting projects </w:t>
      </w:r>
      <w:r w:rsidR="00F100D7" w:rsidRPr="00634F1D">
        <w:rPr>
          <w:lang w:val="en-IE"/>
        </w:rPr>
        <w:t>that contribute to progressing two of</w:t>
      </w:r>
      <w:r w:rsidR="001E23FB" w:rsidRPr="00634F1D">
        <w:rPr>
          <w:lang w:val="en-IE"/>
        </w:rPr>
        <w:t xml:space="preserve"> </w:t>
      </w:r>
      <w:r w:rsidR="00667F47" w:rsidRPr="00634F1D">
        <w:rPr>
          <w:lang w:val="en-IE"/>
        </w:rPr>
        <w:t>the</w:t>
      </w:r>
      <w:r w:rsidR="00F100D7" w:rsidRPr="00634F1D">
        <w:rPr>
          <w:lang w:val="en-IE"/>
        </w:rPr>
        <w:t>se priorities</w:t>
      </w:r>
      <w:r w:rsidR="00D24DA5" w:rsidRPr="00634F1D">
        <w:rPr>
          <w:lang w:val="en-IE"/>
        </w:rPr>
        <w:t>:</w:t>
      </w:r>
    </w:p>
    <w:p w14:paraId="05DFFD56" w14:textId="6BB3FF4B" w:rsidR="008A4A96" w:rsidRPr="00634F1D" w:rsidRDefault="008A4A96" w:rsidP="00345CF7">
      <w:pPr>
        <w:pStyle w:val="Bullets"/>
        <w:rPr>
          <w:b/>
          <w:lang w:val="en-IE"/>
        </w:rPr>
      </w:pPr>
      <w:r w:rsidRPr="00634F1D">
        <w:rPr>
          <w:b/>
          <w:lang w:val="en-IE"/>
        </w:rPr>
        <w:t>Strategic Priority</w:t>
      </w:r>
      <w:r w:rsidR="00BB539D" w:rsidRPr="00634F1D">
        <w:rPr>
          <w:b/>
          <w:lang w:val="en-IE"/>
        </w:rPr>
        <w:t xml:space="preserve"> </w:t>
      </w:r>
      <w:r w:rsidR="00C06E8C" w:rsidRPr="00634F1D">
        <w:rPr>
          <w:b/>
          <w:lang w:val="en-IE"/>
        </w:rPr>
        <w:t xml:space="preserve">Two </w:t>
      </w:r>
      <w:r w:rsidR="00775AF4" w:rsidRPr="00634F1D">
        <w:rPr>
          <w:b/>
          <w:lang w:val="en-IE"/>
        </w:rPr>
        <w:t>–</w:t>
      </w:r>
      <w:r w:rsidR="0074024D" w:rsidRPr="00634F1D">
        <w:rPr>
          <w:b/>
          <w:lang w:val="en-IE"/>
        </w:rPr>
        <w:t xml:space="preserve"> </w:t>
      </w:r>
      <w:r w:rsidR="00C06E8C" w:rsidRPr="00634F1D">
        <w:rPr>
          <w:b/>
          <w:lang w:val="en-IE"/>
        </w:rPr>
        <w:t>Access to Justice</w:t>
      </w:r>
      <w:r w:rsidR="0074024D" w:rsidRPr="00634F1D">
        <w:rPr>
          <w:b/>
          <w:lang w:val="en-IE"/>
        </w:rPr>
        <w:t xml:space="preserve"> </w:t>
      </w:r>
    </w:p>
    <w:p w14:paraId="2BE8F364" w14:textId="6A951431" w:rsidR="00A01750" w:rsidRPr="00634F1D" w:rsidRDefault="00A01750" w:rsidP="00A01750">
      <w:pPr>
        <w:pStyle w:val="Bullets"/>
        <w:numPr>
          <w:ilvl w:val="0"/>
          <w:numId w:val="0"/>
        </w:numPr>
        <w:rPr>
          <w:lang w:val="en-IE"/>
        </w:rPr>
      </w:pPr>
      <w:r w:rsidRPr="00634F1D">
        <w:rPr>
          <w:lang w:val="en-IE"/>
        </w:rPr>
        <w:t>Under this strand, the Commission will supp</w:t>
      </w:r>
      <w:r w:rsidR="0074024D" w:rsidRPr="00634F1D">
        <w:rPr>
          <w:lang w:val="en-IE"/>
        </w:rPr>
        <w:t>ort projects that promote</w:t>
      </w:r>
      <w:r w:rsidR="000522B1" w:rsidRPr="00634F1D">
        <w:rPr>
          <w:lang w:val="en-IE"/>
        </w:rPr>
        <w:t xml:space="preserve"> access to justice and equip individuals to better </w:t>
      </w:r>
      <w:r w:rsidR="00F100D7" w:rsidRPr="00634F1D">
        <w:rPr>
          <w:lang w:val="en-IE"/>
        </w:rPr>
        <w:t xml:space="preserve">understand, claim and </w:t>
      </w:r>
      <w:r w:rsidR="000522B1" w:rsidRPr="00634F1D">
        <w:rPr>
          <w:lang w:val="en-IE"/>
        </w:rPr>
        <w:t>vindicate their</w:t>
      </w:r>
      <w:r w:rsidR="00B20C97" w:rsidRPr="00634F1D">
        <w:rPr>
          <w:lang w:val="en-IE"/>
        </w:rPr>
        <w:t xml:space="preserve"> </w:t>
      </w:r>
      <w:r w:rsidRPr="00634F1D">
        <w:rPr>
          <w:lang w:val="en-IE"/>
        </w:rPr>
        <w:t>equality</w:t>
      </w:r>
      <w:r w:rsidR="00B20C97" w:rsidRPr="00634F1D">
        <w:rPr>
          <w:lang w:val="en-IE"/>
        </w:rPr>
        <w:t xml:space="preserve"> and human</w:t>
      </w:r>
      <w:r w:rsidR="000522B1" w:rsidRPr="00634F1D">
        <w:rPr>
          <w:lang w:val="en-IE"/>
        </w:rPr>
        <w:t xml:space="preserve"> rights</w:t>
      </w:r>
      <w:r w:rsidRPr="00634F1D">
        <w:rPr>
          <w:lang w:val="en-IE"/>
        </w:rPr>
        <w:t>.</w:t>
      </w:r>
    </w:p>
    <w:p w14:paraId="5BD52C61" w14:textId="57DBED0A" w:rsidR="00377DCB" w:rsidRPr="00634F1D" w:rsidRDefault="00C06E8C" w:rsidP="00B20C97">
      <w:pPr>
        <w:pStyle w:val="Bullets"/>
        <w:rPr>
          <w:b/>
          <w:lang w:val="en-IE"/>
        </w:rPr>
      </w:pPr>
      <w:r w:rsidRPr="00634F1D">
        <w:rPr>
          <w:b/>
          <w:lang w:val="en-IE"/>
        </w:rPr>
        <w:t>Strategic Priority Three</w:t>
      </w:r>
      <w:r w:rsidR="00B20C97" w:rsidRPr="00634F1D">
        <w:rPr>
          <w:b/>
          <w:lang w:val="en-IE"/>
        </w:rPr>
        <w:t xml:space="preserve"> –</w:t>
      </w:r>
      <w:r w:rsidR="000B5AA2" w:rsidRPr="00634F1D">
        <w:rPr>
          <w:b/>
          <w:lang w:val="en-IE"/>
        </w:rPr>
        <w:t xml:space="preserve"> Respect and Recognition</w:t>
      </w:r>
      <w:r w:rsidR="001E23FB" w:rsidRPr="00634F1D">
        <w:rPr>
          <w:b/>
          <w:lang w:val="en-IE"/>
        </w:rPr>
        <w:t xml:space="preserve"> </w:t>
      </w:r>
    </w:p>
    <w:p w14:paraId="2E85A70B" w14:textId="1C27B54A" w:rsidR="000B5AA2" w:rsidRPr="00634F1D" w:rsidRDefault="00B20C97" w:rsidP="000B5AA2">
      <w:pPr>
        <w:pStyle w:val="Bullets"/>
        <w:numPr>
          <w:ilvl w:val="0"/>
          <w:numId w:val="0"/>
        </w:numPr>
        <w:rPr>
          <w:lang w:val="en-IE"/>
        </w:rPr>
      </w:pPr>
      <w:r w:rsidRPr="00634F1D">
        <w:rPr>
          <w:lang w:val="en-IE"/>
        </w:rPr>
        <w:t>Under this priority, the Commission will support proje</w:t>
      </w:r>
      <w:r w:rsidR="000522B1" w:rsidRPr="00634F1D">
        <w:rPr>
          <w:lang w:val="en-IE"/>
        </w:rPr>
        <w:t>cts that promote the</w:t>
      </w:r>
      <w:r w:rsidR="000B5AA2" w:rsidRPr="00634F1D">
        <w:rPr>
          <w:lang w:val="en-IE"/>
        </w:rPr>
        <w:t xml:space="preserve"> eradication of racism, ableism, ageism</w:t>
      </w:r>
      <w:r w:rsidR="007A4ADE">
        <w:rPr>
          <w:lang w:val="en-IE"/>
        </w:rPr>
        <w:t>,</w:t>
      </w:r>
      <w:r w:rsidR="000B5AA2" w:rsidRPr="00634F1D">
        <w:rPr>
          <w:lang w:val="en-IE"/>
        </w:rPr>
        <w:t xml:space="preserve"> sexism</w:t>
      </w:r>
      <w:r w:rsidR="007A4ADE">
        <w:rPr>
          <w:lang w:val="en-IE"/>
        </w:rPr>
        <w:t>, homophobia</w:t>
      </w:r>
      <w:r w:rsidR="00D95093">
        <w:rPr>
          <w:lang w:val="en-IE"/>
        </w:rPr>
        <w:t>,</w:t>
      </w:r>
      <w:r w:rsidR="007A4ADE">
        <w:rPr>
          <w:lang w:val="en-IE"/>
        </w:rPr>
        <w:t xml:space="preserve"> and transphobia</w:t>
      </w:r>
      <w:r w:rsidR="000B5AA2" w:rsidRPr="00634F1D">
        <w:rPr>
          <w:lang w:val="en-IE"/>
        </w:rPr>
        <w:t xml:space="preserve"> through public understanding and State action</w:t>
      </w:r>
      <w:r w:rsidRPr="00634F1D">
        <w:rPr>
          <w:lang w:val="en-IE"/>
        </w:rPr>
        <w:t>.</w:t>
      </w:r>
    </w:p>
    <w:p w14:paraId="76BA3B86" w14:textId="023E0874" w:rsidR="0013561B" w:rsidRPr="00634F1D" w:rsidRDefault="0013561B" w:rsidP="0013561B">
      <w:pPr>
        <w:pStyle w:val="EffraNormal"/>
        <w:rPr>
          <w:lang w:val="en-IE"/>
        </w:rPr>
      </w:pPr>
      <w:r w:rsidRPr="00634F1D">
        <w:rPr>
          <w:lang w:val="en-IE"/>
        </w:rPr>
        <w:t xml:space="preserve">The Grants Scheme will support a range of human rights and equality-based participatory projects that contribute to fulfilling the strategic priorities associated with these two strands. </w:t>
      </w:r>
    </w:p>
    <w:p w14:paraId="33A1B094" w14:textId="30F9AE78" w:rsidR="00F100D7" w:rsidRPr="0098033D" w:rsidRDefault="0074024D" w:rsidP="0098033D">
      <w:pPr>
        <w:pStyle w:val="Heading2"/>
      </w:pPr>
      <w:r w:rsidRPr="0098033D">
        <w:t xml:space="preserve">3.2 </w:t>
      </w:r>
      <w:r w:rsidR="00F100D7" w:rsidRPr="0098033D">
        <w:t>Voice and Agency of Rights Holders</w:t>
      </w:r>
    </w:p>
    <w:p w14:paraId="032FF6DC" w14:textId="77777777" w:rsidR="0013561B" w:rsidRPr="00634F1D" w:rsidRDefault="008A4A96" w:rsidP="0013561B">
      <w:pPr>
        <w:pStyle w:val="EffraNormal"/>
        <w:rPr>
          <w:lang w:val="en-IE"/>
        </w:rPr>
      </w:pPr>
      <w:r w:rsidRPr="00634F1D">
        <w:rPr>
          <w:lang w:val="en-IE"/>
        </w:rPr>
        <w:t>A</w:t>
      </w:r>
      <w:r w:rsidR="00377DCB" w:rsidRPr="00634F1D">
        <w:rPr>
          <w:lang w:val="en-IE"/>
        </w:rPr>
        <w:t xml:space="preserve"> </w:t>
      </w:r>
      <w:r w:rsidR="00043CE9" w:rsidRPr="00634F1D">
        <w:rPr>
          <w:lang w:val="en-IE"/>
        </w:rPr>
        <w:t>cross</w:t>
      </w:r>
      <w:r w:rsidR="00A170AA" w:rsidRPr="00634F1D">
        <w:rPr>
          <w:lang w:val="en-IE"/>
        </w:rPr>
        <w:t xml:space="preserve">cutting </w:t>
      </w:r>
      <w:r w:rsidR="00766DF5" w:rsidRPr="00634F1D">
        <w:rPr>
          <w:lang w:val="en-IE"/>
        </w:rPr>
        <w:t>priority</w:t>
      </w:r>
      <w:r w:rsidRPr="00634F1D">
        <w:rPr>
          <w:lang w:val="en-IE"/>
        </w:rPr>
        <w:t xml:space="preserve"> will be</w:t>
      </w:r>
      <w:r w:rsidR="00043CE9" w:rsidRPr="00634F1D">
        <w:rPr>
          <w:lang w:val="en-IE"/>
        </w:rPr>
        <w:t xml:space="preserve"> </w:t>
      </w:r>
      <w:r w:rsidR="00082AA6" w:rsidRPr="00634F1D">
        <w:rPr>
          <w:lang w:val="en-IE"/>
        </w:rPr>
        <w:t>support</w:t>
      </w:r>
      <w:r w:rsidR="00043CE9" w:rsidRPr="00634F1D">
        <w:rPr>
          <w:lang w:val="en-IE"/>
        </w:rPr>
        <w:t>ing</w:t>
      </w:r>
      <w:r w:rsidR="00082AA6" w:rsidRPr="00634F1D">
        <w:rPr>
          <w:lang w:val="en-IE"/>
        </w:rPr>
        <w:t xml:space="preserve"> and empower</w:t>
      </w:r>
      <w:r w:rsidR="00043CE9" w:rsidRPr="00634F1D">
        <w:rPr>
          <w:lang w:val="en-IE"/>
        </w:rPr>
        <w:t>ing</w:t>
      </w:r>
      <w:r w:rsidR="00082AA6" w:rsidRPr="00634F1D">
        <w:rPr>
          <w:lang w:val="en-IE"/>
        </w:rPr>
        <w:t xml:space="preserve"> people </w:t>
      </w:r>
      <w:r w:rsidR="00766DF5" w:rsidRPr="00634F1D">
        <w:rPr>
          <w:lang w:val="en-IE"/>
        </w:rPr>
        <w:t xml:space="preserve">and groups </w:t>
      </w:r>
      <w:r w:rsidR="00082AA6" w:rsidRPr="00634F1D">
        <w:rPr>
          <w:lang w:val="en-IE"/>
        </w:rPr>
        <w:t>who face the greatest barrier</w:t>
      </w:r>
      <w:r w:rsidR="00245514" w:rsidRPr="00634F1D">
        <w:rPr>
          <w:lang w:val="en-IE"/>
        </w:rPr>
        <w:t>s to accessing their rights and</w:t>
      </w:r>
      <w:r w:rsidR="0037660E" w:rsidRPr="00634F1D">
        <w:rPr>
          <w:lang w:val="en-IE"/>
        </w:rPr>
        <w:t xml:space="preserve"> who are the least heard</w:t>
      </w:r>
      <w:r w:rsidR="00766DF5" w:rsidRPr="00634F1D">
        <w:rPr>
          <w:lang w:val="en-IE"/>
        </w:rPr>
        <w:t>.</w:t>
      </w:r>
      <w:r w:rsidR="00A170AA" w:rsidRPr="00634F1D">
        <w:rPr>
          <w:lang w:val="en-IE"/>
        </w:rPr>
        <w:t xml:space="preserve"> We are </w:t>
      </w:r>
      <w:r w:rsidR="0037660E" w:rsidRPr="00634F1D">
        <w:rPr>
          <w:lang w:val="en-IE"/>
        </w:rPr>
        <w:t xml:space="preserve">committed to constantly listen to and meaningfully involve those who are most affected by </w:t>
      </w:r>
      <w:r w:rsidR="00A170AA" w:rsidRPr="00634F1D">
        <w:rPr>
          <w:lang w:val="en-IE"/>
        </w:rPr>
        <w:t>the issues we address. We seek to</w:t>
      </w:r>
      <w:r w:rsidR="0037660E" w:rsidRPr="00634F1D">
        <w:rPr>
          <w:lang w:val="en-IE"/>
        </w:rPr>
        <w:t xml:space="preserve"> include and value lived experience as a crucial expertise that informs our work</w:t>
      </w:r>
      <w:r w:rsidR="00A170AA" w:rsidRPr="00634F1D">
        <w:rPr>
          <w:lang w:val="en-IE"/>
        </w:rPr>
        <w:t xml:space="preserve"> and to w</w:t>
      </w:r>
      <w:r w:rsidR="0037660E" w:rsidRPr="00634F1D">
        <w:rPr>
          <w:lang w:val="en-IE"/>
        </w:rPr>
        <w:t xml:space="preserve">ork in an inclusive way and apply the power of networks. </w:t>
      </w:r>
      <w:r w:rsidR="00D4469C" w:rsidRPr="00634F1D">
        <w:rPr>
          <w:lang w:val="en-IE"/>
        </w:rPr>
        <w:t xml:space="preserve">Therefore, the scheme will support projects where the voice and agency of people facing the greatest inequalities are </w:t>
      </w:r>
      <w:r w:rsidR="00A42B6E" w:rsidRPr="00634F1D">
        <w:rPr>
          <w:lang w:val="en-IE"/>
        </w:rPr>
        <w:t>involved</w:t>
      </w:r>
      <w:r w:rsidR="00D4469C" w:rsidRPr="00634F1D">
        <w:rPr>
          <w:lang w:val="en-IE"/>
        </w:rPr>
        <w:t>.</w:t>
      </w:r>
      <w:r w:rsidR="0013561B" w:rsidRPr="00634F1D">
        <w:rPr>
          <w:lang w:val="en-IE"/>
        </w:rPr>
        <w:t xml:space="preserve"> </w:t>
      </w:r>
    </w:p>
    <w:p w14:paraId="224A7685" w14:textId="67044CD7" w:rsidR="00A170AA" w:rsidRPr="00634F1D" w:rsidRDefault="00A170AA" w:rsidP="00345CF7">
      <w:pPr>
        <w:pStyle w:val="EffraNormal"/>
        <w:rPr>
          <w:lang w:val="en-IE"/>
        </w:rPr>
      </w:pPr>
    </w:p>
    <w:p w14:paraId="2B04C446" w14:textId="77777777" w:rsidR="0013561B" w:rsidRPr="00634F1D" w:rsidRDefault="0013561B" w:rsidP="00345CF7">
      <w:pPr>
        <w:pStyle w:val="EffraNormal"/>
        <w:rPr>
          <w:lang w:val="en-IE"/>
        </w:rPr>
      </w:pPr>
    </w:p>
    <w:p w14:paraId="1C140F7C" w14:textId="30F9B344" w:rsidR="00F100D7" w:rsidRPr="0098033D" w:rsidRDefault="00FD174E" w:rsidP="0098033D">
      <w:pPr>
        <w:pStyle w:val="Heading2"/>
      </w:pPr>
      <w:r w:rsidRPr="0098033D">
        <w:lastRenderedPageBreak/>
        <w:t xml:space="preserve">3.3 </w:t>
      </w:r>
      <w:r w:rsidR="00F100D7" w:rsidRPr="0098033D">
        <w:t>Support and Strengthen Our Relationship with Civil Society</w:t>
      </w:r>
    </w:p>
    <w:p w14:paraId="02C0D9FB" w14:textId="1731F18D" w:rsidR="00A70D66" w:rsidRPr="00634F1D" w:rsidRDefault="00D4469C" w:rsidP="00345CF7">
      <w:pPr>
        <w:pStyle w:val="EffraNormal"/>
        <w:rPr>
          <w:lang w:val="en-IE"/>
        </w:rPr>
      </w:pPr>
      <w:r w:rsidRPr="00634F1D">
        <w:rPr>
          <w:lang w:val="en-IE"/>
        </w:rPr>
        <w:t xml:space="preserve">With this </w:t>
      </w:r>
      <w:r w:rsidR="00E84BCC" w:rsidRPr="00634F1D">
        <w:rPr>
          <w:lang w:val="en-IE"/>
        </w:rPr>
        <w:t>Grants S</w:t>
      </w:r>
      <w:r w:rsidRPr="00634F1D">
        <w:rPr>
          <w:lang w:val="en-IE"/>
        </w:rPr>
        <w:t>cheme, w</w:t>
      </w:r>
      <w:r w:rsidR="00A170AA" w:rsidRPr="00634F1D">
        <w:rPr>
          <w:lang w:val="en-IE"/>
        </w:rPr>
        <w:t xml:space="preserve">e wish to </w:t>
      </w:r>
      <w:r w:rsidR="00F100D7" w:rsidRPr="00634F1D">
        <w:rPr>
          <w:lang w:val="en-IE"/>
        </w:rPr>
        <w:t xml:space="preserve">support </w:t>
      </w:r>
      <w:r w:rsidR="00A170AA" w:rsidRPr="00634F1D">
        <w:rPr>
          <w:lang w:val="en-IE"/>
        </w:rPr>
        <w:t>civil society organisat</w:t>
      </w:r>
      <w:r w:rsidRPr="00634F1D">
        <w:rPr>
          <w:lang w:val="en-IE"/>
        </w:rPr>
        <w:t>ions</w:t>
      </w:r>
      <w:r w:rsidR="00043CE9" w:rsidRPr="00634F1D">
        <w:rPr>
          <w:lang w:val="en-IE"/>
        </w:rPr>
        <w:t xml:space="preserve"> including community and </w:t>
      </w:r>
      <w:r w:rsidRPr="00634F1D">
        <w:rPr>
          <w:lang w:val="en-IE"/>
        </w:rPr>
        <w:t>rights-holder groups</w:t>
      </w:r>
      <w:r w:rsidR="00F100D7" w:rsidRPr="00634F1D">
        <w:rPr>
          <w:lang w:val="en-IE"/>
        </w:rPr>
        <w:t xml:space="preserve"> and trade u</w:t>
      </w:r>
      <w:r w:rsidR="00043CE9" w:rsidRPr="00634F1D">
        <w:rPr>
          <w:lang w:val="en-IE"/>
        </w:rPr>
        <w:t>nions</w:t>
      </w:r>
      <w:r w:rsidR="00C23EDE" w:rsidRPr="00634F1D">
        <w:rPr>
          <w:lang w:val="en-IE"/>
        </w:rPr>
        <w:t xml:space="preserve"> </w:t>
      </w:r>
      <w:r w:rsidR="000B5AA2" w:rsidRPr="00634F1D">
        <w:rPr>
          <w:lang w:val="en-IE"/>
        </w:rPr>
        <w:t xml:space="preserve">working </w:t>
      </w:r>
      <w:r w:rsidR="00C23EDE" w:rsidRPr="00634F1D">
        <w:rPr>
          <w:lang w:val="en-IE"/>
        </w:rPr>
        <w:t>to</w:t>
      </w:r>
      <w:r w:rsidR="00A170AA" w:rsidRPr="00634F1D">
        <w:rPr>
          <w:lang w:val="en-IE"/>
        </w:rPr>
        <w:t xml:space="preserve"> protect and promote human rights, equality and intercultural understanding</w:t>
      </w:r>
      <w:r w:rsidR="00F100D7" w:rsidRPr="00634F1D">
        <w:rPr>
          <w:lang w:val="en-IE"/>
        </w:rPr>
        <w:t>. We also wish to strengthen our</w:t>
      </w:r>
      <w:r w:rsidR="0037660E" w:rsidRPr="00634F1D">
        <w:rPr>
          <w:lang w:val="en-IE"/>
        </w:rPr>
        <w:t xml:space="preserve"> relationships </w:t>
      </w:r>
      <w:r w:rsidR="002C1591" w:rsidRPr="00634F1D">
        <w:rPr>
          <w:lang w:val="en-IE"/>
        </w:rPr>
        <w:t>with civil society, including</w:t>
      </w:r>
      <w:r w:rsidR="0037660E" w:rsidRPr="00634F1D">
        <w:rPr>
          <w:lang w:val="en-IE"/>
        </w:rPr>
        <w:t xml:space="preserve"> developing and progressing a shared approach to issues and opportunities. </w:t>
      </w:r>
      <w:r w:rsidRPr="00634F1D">
        <w:rPr>
          <w:lang w:val="en-IE"/>
        </w:rPr>
        <w:t xml:space="preserve">The outcomes and outputs of the projects will </w:t>
      </w:r>
      <w:r w:rsidR="00F100D7" w:rsidRPr="00634F1D">
        <w:rPr>
          <w:lang w:val="en-IE"/>
        </w:rPr>
        <w:t xml:space="preserve">inform our </w:t>
      </w:r>
      <w:r w:rsidR="0013561B" w:rsidRPr="00634F1D">
        <w:rPr>
          <w:lang w:val="en-IE"/>
        </w:rPr>
        <w:t xml:space="preserve">work, and where appropriate </w:t>
      </w:r>
      <w:r w:rsidR="0037660E" w:rsidRPr="00634F1D">
        <w:rPr>
          <w:lang w:val="en-IE"/>
        </w:rPr>
        <w:t xml:space="preserve">support </w:t>
      </w:r>
      <w:r w:rsidR="0013561B" w:rsidRPr="00634F1D">
        <w:rPr>
          <w:lang w:val="en-IE"/>
        </w:rPr>
        <w:t xml:space="preserve">our efforts to advance </w:t>
      </w:r>
      <w:r w:rsidR="0037660E" w:rsidRPr="00634F1D">
        <w:rPr>
          <w:lang w:val="en-IE"/>
        </w:rPr>
        <w:t xml:space="preserve">policy change. </w:t>
      </w:r>
    </w:p>
    <w:p w14:paraId="4D5B3C4E" w14:textId="0CACAB8A" w:rsidR="00B96AD0" w:rsidRPr="00D95093" w:rsidRDefault="00082AA6" w:rsidP="00D95093">
      <w:pPr>
        <w:shd w:val="clear" w:color="auto" w:fill="FFFFFF"/>
        <w:spacing w:after="300"/>
      </w:pPr>
      <w:r w:rsidRPr="00273393">
        <w:rPr>
          <w:color w:val="000000" w:themeColor="text1"/>
          <w:lang w:val="en-IE"/>
        </w:rPr>
        <w:t xml:space="preserve">Specifically, the </w:t>
      </w:r>
      <w:r w:rsidRPr="00273393">
        <w:rPr>
          <w:lang w:val="en-IE"/>
        </w:rPr>
        <w:t>Commi</w:t>
      </w:r>
      <w:r w:rsidR="00651C93" w:rsidRPr="00273393">
        <w:rPr>
          <w:lang w:val="en-IE"/>
        </w:rPr>
        <w:t>ssion is committed to empower</w:t>
      </w:r>
      <w:r w:rsidRPr="00273393">
        <w:rPr>
          <w:lang w:val="en-IE"/>
        </w:rPr>
        <w:t xml:space="preserve"> </w:t>
      </w:r>
      <w:r w:rsidR="00245514" w:rsidRPr="00273393">
        <w:rPr>
          <w:lang w:val="en-IE"/>
        </w:rPr>
        <w:t xml:space="preserve">groups that are less likely to have their voice heard, including </w:t>
      </w:r>
      <w:r w:rsidRPr="00273393">
        <w:rPr>
          <w:lang w:val="en-IE"/>
        </w:rPr>
        <w:t>groups protected under the nine grounds of the equality legislation: gender, civil status, family status, age, sexual orientation, disability, race, religion, membership of the Traveller community, as well as people experiencing poverty</w:t>
      </w:r>
      <w:r w:rsidR="007A4ADE" w:rsidRPr="00273393">
        <w:rPr>
          <w:lang w:val="en-IE"/>
        </w:rPr>
        <w:t>,</w:t>
      </w:r>
      <w:r w:rsidRPr="00273393">
        <w:rPr>
          <w:lang w:val="en-IE"/>
        </w:rPr>
        <w:t xml:space="preserve"> s</w:t>
      </w:r>
      <w:r w:rsidR="00245514" w:rsidRPr="00273393">
        <w:rPr>
          <w:lang w:val="en-IE"/>
        </w:rPr>
        <w:t>ocio-economic discrimination</w:t>
      </w:r>
      <w:r w:rsidR="004B0C5A" w:rsidRPr="00273393">
        <w:rPr>
          <w:lang w:val="en-IE"/>
        </w:rPr>
        <w:t xml:space="preserve"> or exclusion</w:t>
      </w:r>
      <w:r w:rsidR="00273393" w:rsidRPr="00273393">
        <w:rPr>
          <w:lang w:val="en-IE"/>
        </w:rPr>
        <w:t xml:space="preserve">, </w:t>
      </w:r>
      <w:r w:rsidR="00273393" w:rsidRPr="008A468A">
        <w:t>including those seeking international prot</w:t>
      </w:r>
      <w:r w:rsidR="00D95093">
        <w:t xml:space="preserve">ection and migrant communities. </w:t>
      </w:r>
      <w:r w:rsidR="00043CE9" w:rsidRPr="00D95093">
        <w:rPr>
          <w:color w:val="000000" w:themeColor="text1"/>
          <w:lang w:val="en-IE"/>
        </w:rPr>
        <w:t>We also</w:t>
      </w:r>
      <w:r w:rsidR="00651C93" w:rsidRPr="00634F1D">
        <w:rPr>
          <w:color w:val="000000" w:themeColor="text1"/>
          <w:lang w:val="en-IE"/>
        </w:rPr>
        <w:t xml:space="preserve"> </w:t>
      </w:r>
      <w:r w:rsidR="00245514" w:rsidRPr="00634F1D">
        <w:rPr>
          <w:lang w:val="en-IE"/>
        </w:rPr>
        <w:t xml:space="preserve">recognise </w:t>
      </w:r>
      <w:bookmarkStart w:id="16" w:name="_Toc66185134"/>
      <w:r w:rsidR="00766DF5" w:rsidRPr="00634F1D">
        <w:rPr>
          <w:lang w:val="en-IE"/>
        </w:rPr>
        <w:t xml:space="preserve">that individuals and groups face intersectional and multiple </w:t>
      </w:r>
      <w:r w:rsidR="00651C93" w:rsidRPr="00634F1D">
        <w:rPr>
          <w:lang w:val="en-IE"/>
        </w:rPr>
        <w:t xml:space="preserve">forms of inequality, </w:t>
      </w:r>
      <w:r w:rsidR="00766DF5" w:rsidRPr="00634F1D">
        <w:rPr>
          <w:lang w:val="en-IE"/>
        </w:rPr>
        <w:t>discrimination</w:t>
      </w:r>
      <w:r w:rsidR="00651C93" w:rsidRPr="00634F1D">
        <w:rPr>
          <w:lang w:val="en-IE"/>
        </w:rPr>
        <w:t xml:space="preserve"> and non-fulfilment of rights</w:t>
      </w:r>
      <w:r w:rsidR="00766DF5" w:rsidRPr="00634F1D">
        <w:rPr>
          <w:lang w:val="en-IE"/>
        </w:rPr>
        <w:t>.</w:t>
      </w:r>
      <w:bookmarkEnd w:id="16"/>
    </w:p>
    <w:p w14:paraId="31C6B8B1" w14:textId="644B70D0" w:rsidR="0013561B" w:rsidRPr="00634F1D" w:rsidRDefault="0013561B" w:rsidP="00345CF7">
      <w:pPr>
        <w:pStyle w:val="EffraNormal"/>
        <w:rPr>
          <w:lang w:val="en-IE"/>
        </w:rPr>
      </w:pPr>
      <w:r w:rsidRPr="00634F1D">
        <w:rPr>
          <w:lang w:val="en-IE"/>
        </w:rPr>
        <w:t>Successful projects will build understanding and leadership; empower people, groups and communities who face the greatest barriers and are the least likely to be heard to advocate for their rights and be involved in the decisions that affect them; and to help place human rights and equality at the centre of legislation, policies</w:t>
      </w:r>
      <w:r w:rsidR="00B37FED">
        <w:rPr>
          <w:lang w:val="en-IE"/>
        </w:rPr>
        <w:t xml:space="preserve"> and </w:t>
      </w:r>
      <w:r w:rsidRPr="00634F1D">
        <w:rPr>
          <w:lang w:val="en-IE"/>
        </w:rPr>
        <w:t>practice.</w:t>
      </w:r>
    </w:p>
    <w:p w14:paraId="12E9DEAA" w14:textId="5A56D63E" w:rsidR="00B96AD0" w:rsidRPr="0098033D" w:rsidRDefault="00FD174E" w:rsidP="0098033D">
      <w:pPr>
        <w:pStyle w:val="Heading2"/>
      </w:pPr>
      <w:r w:rsidRPr="0098033D">
        <w:t xml:space="preserve">3.4 </w:t>
      </w:r>
      <w:r w:rsidR="0011422A" w:rsidRPr="0098033D">
        <w:t>Strands</w:t>
      </w:r>
    </w:p>
    <w:p w14:paraId="499CFA25" w14:textId="3D64039A" w:rsidR="00B96AD0" w:rsidRPr="00634F1D" w:rsidRDefault="00B96AD0" w:rsidP="00345CF7">
      <w:pPr>
        <w:pStyle w:val="EffraNormal"/>
        <w:rPr>
          <w:lang w:val="en-IE"/>
        </w:rPr>
      </w:pPr>
      <w:r w:rsidRPr="00634F1D">
        <w:rPr>
          <w:lang w:val="en-IE"/>
        </w:rPr>
        <w:t xml:space="preserve">The grants scheme will support projects in two thematic areas: </w:t>
      </w:r>
    </w:p>
    <w:p w14:paraId="5AD028C2" w14:textId="24344648" w:rsidR="001255CE" w:rsidRPr="00634F1D" w:rsidRDefault="00FB3B15" w:rsidP="001255CE">
      <w:pPr>
        <w:pStyle w:val="Bullets"/>
        <w:rPr>
          <w:b/>
          <w:lang w:val="en-IE"/>
        </w:rPr>
      </w:pPr>
      <w:r w:rsidRPr="00634F1D">
        <w:rPr>
          <w:b/>
          <w:lang w:val="en-IE"/>
        </w:rPr>
        <w:t>Strand A: Advancing</w:t>
      </w:r>
      <w:r w:rsidR="001255CE" w:rsidRPr="00634F1D">
        <w:rPr>
          <w:b/>
          <w:lang w:val="en-IE"/>
        </w:rPr>
        <w:t xml:space="preserve"> Access to Justice</w:t>
      </w:r>
      <w:r w:rsidRPr="00634F1D">
        <w:rPr>
          <w:b/>
          <w:lang w:val="en-IE"/>
        </w:rPr>
        <w:t xml:space="preserve"> and Rights</w:t>
      </w:r>
    </w:p>
    <w:p w14:paraId="7E2550B3" w14:textId="5D6E6C8A" w:rsidR="00D95093" w:rsidRPr="00634F1D" w:rsidRDefault="001255CE" w:rsidP="001255CE">
      <w:pPr>
        <w:pStyle w:val="Bullets"/>
        <w:numPr>
          <w:ilvl w:val="0"/>
          <w:numId w:val="0"/>
        </w:numPr>
        <w:rPr>
          <w:lang w:val="en-IE"/>
        </w:rPr>
      </w:pPr>
      <w:r w:rsidRPr="00634F1D">
        <w:rPr>
          <w:lang w:val="en-IE"/>
        </w:rPr>
        <w:t>Under this strand, the Commission will support projects that promote access to justice and equip individuals to better</w:t>
      </w:r>
      <w:r w:rsidR="003C0DFE" w:rsidRPr="00634F1D">
        <w:rPr>
          <w:lang w:val="en-IE"/>
        </w:rPr>
        <w:t xml:space="preserve"> understand, claim and</w:t>
      </w:r>
      <w:r w:rsidRPr="00634F1D">
        <w:rPr>
          <w:lang w:val="en-IE"/>
        </w:rPr>
        <w:t xml:space="preserve"> vindicate their equality and human rights.</w:t>
      </w:r>
    </w:p>
    <w:p w14:paraId="092D0CBE" w14:textId="3F0AC4A8" w:rsidR="001255CE" w:rsidRPr="00634F1D" w:rsidRDefault="00FB3B15" w:rsidP="001255CE">
      <w:pPr>
        <w:pStyle w:val="Bullets"/>
        <w:rPr>
          <w:b/>
          <w:lang w:val="en-IE"/>
        </w:rPr>
      </w:pPr>
      <w:r w:rsidRPr="00634F1D">
        <w:rPr>
          <w:b/>
          <w:lang w:val="en-IE"/>
        </w:rPr>
        <w:t>Strand B:</w:t>
      </w:r>
      <w:r w:rsidR="001255CE" w:rsidRPr="00634F1D">
        <w:rPr>
          <w:b/>
          <w:lang w:val="en-IE"/>
        </w:rPr>
        <w:t xml:space="preserve"> Promoting </w:t>
      </w:r>
      <w:r w:rsidRPr="00634F1D">
        <w:rPr>
          <w:b/>
          <w:lang w:val="en-IE"/>
        </w:rPr>
        <w:t xml:space="preserve">the </w:t>
      </w:r>
      <w:r w:rsidR="00771ECB" w:rsidRPr="00634F1D">
        <w:rPr>
          <w:b/>
          <w:lang w:val="en-IE"/>
        </w:rPr>
        <w:t>E</w:t>
      </w:r>
      <w:r w:rsidRPr="00634F1D">
        <w:rPr>
          <w:b/>
          <w:lang w:val="en-IE"/>
        </w:rPr>
        <w:t xml:space="preserve">radication of </w:t>
      </w:r>
      <w:r w:rsidR="00771ECB" w:rsidRPr="00634F1D">
        <w:rPr>
          <w:b/>
          <w:lang w:val="en-IE"/>
        </w:rPr>
        <w:t>Ableism, A</w:t>
      </w:r>
      <w:r w:rsidRPr="00634F1D">
        <w:rPr>
          <w:b/>
          <w:lang w:val="en-IE"/>
        </w:rPr>
        <w:t>geism</w:t>
      </w:r>
      <w:r w:rsidR="00771ECB" w:rsidRPr="00634F1D">
        <w:rPr>
          <w:b/>
          <w:lang w:val="en-IE"/>
        </w:rPr>
        <w:t>, R</w:t>
      </w:r>
      <w:r w:rsidRPr="00634F1D">
        <w:rPr>
          <w:b/>
          <w:lang w:val="en-IE"/>
        </w:rPr>
        <w:t>acism</w:t>
      </w:r>
      <w:r w:rsidR="007A4ADE">
        <w:rPr>
          <w:b/>
          <w:lang w:val="en-IE"/>
        </w:rPr>
        <w:t>,</w:t>
      </w:r>
      <w:r w:rsidR="00771ECB" w:rsidRPr="00634F1D">
        <w:rPr>
          <w:b/>
          <w:lang w:val="en-IE"/>
        </w:rPr>
        <w:t xml:space="preserve"> S</w:t>
      </w:r>
      <w:r w:rsidRPr="00634F1D">
        <w:rPr>
          <w:b/>
          <w:lang w:val="en-IE"/>
        </w:rPr>
        <w:t>exism</w:t>
      </w:r>
      <w:r w:rsidR="007A4ADE">
        <w:rPr>
          <w:b/>
          <w:lang w:val="en-IE"/>
        </w:rPr>
        <w:t>, Homophobia</w:t>
      </w:r>
      <w:r w:rsidR="006F6114">
        <w:rPr>
          <w:b/>
          <w:lang w:val="en-IE"/>
        </w:rPr>
        <w:t>,</w:t>
      </w:r>
      <w:r w:rsidR="007A4ADE">
        <w:rPr>
          <w:b/>
          <w:lang w:val="en-IE"/>
        </w:rPr>
        <w:t xml:space="preserve"> and Transphobia</w:t>
      </w:r>
    </w:p>
    <w:p w14:paraId="704A62EA" w14:textId="442E638C" w:rsidR="00FB3B15" w:rsidRPr="00D95093" w:rsidRDefault="003C0DFE" w:rsidP="001255CE">
      <w:pPr>
        <w:pStyle w:val="Bullets"/>
        <w:numPr>
          <w:ilvl w:val="0"/>
          <w:numId w:val="0"/>
        </w:numPr>
        <w:rPr>
          <w:lang w:val="en-IE"/>
        </w:rPr>
      </w:pPr>
      <w:r w:rsidRPr="00634F1D">
        <w:rPr>
          <w:lang w:val="en-IE"/>
        </w:rPr>
        <w:t>Under this strand</w:t>
      </w:r>
      <w:r w:rsidR="001255CE" w:rsidRPr="00634F1D">
        <w:rPr>
          <w:lang w:val="en-IE"/>
        </w:rPr>
        <w:t>, the Commission will support projects that promote the eradication of racism, ableism, ageism</w:t>
      </w:r>
      <w:r w:rsidR="007A4ADE">
        <w:rPr>
          <w:lang w:val="en-IE"/>
        </w:rPr>
        <w:t>,</w:t>
      </w:r>
      <w:r w:rsidR="001255CE" w:rsidRPr="00634F1D">
        <w:rPr>
          <w:lang w:val="en-IE"/>
        </w:rPr>
        <w:t xml:space="preserve"> sexism</w:t>
      </w:r>
      <w:r w:rsidR="007A4ADE">
        <w:rPr>
          <w:lang w:val="en-IE"/>
        </w:rPr>
        <w:t>, homophobia</w:t>
      </w:r>
      <w:r w:rsidR="006F6114">
        <w:rPr>
          <w:lang w:val="en-IE"/>
        </w:rPr>
        <w:t>,</w:t>
      </w:r>
      <w:r w:rsidR="007A4ADE">
        <w:rPr>
          <w:lang w:val="en-IE"/>
        </w:rPr>
        <w:t xml:space="preserve"> and transphobia</w:t>
      </w:r>
      <w:r w:rsidR="001255CE" w:rsidRPr="00634F1D">
        <w:rPr>
          <w:lang w:val="en-IE"/>
        </w:rPr>
        <w:t xml:space="preserve"> through public understanding and State action.</w:t>
      </w:r>
    </w:p>
    <w:p w14:paraId="4AB162BB" w14:textId="3D4F8396" w:rsidR="00191332" w:rsidRPr="00634F1D" w:rsidRDefault="006B6B9A" w:rsidP="0098033D">
      <w:pPr>
        <w:pStyle w:val="Heading2"/>
      </w:pPr>
      <w:r>
        <w:lastRenderedPageBreak/>
        <w:t>3.4</w:t>
      </w:r>
      <w:r w:rsidR="0074024D" w:rsidRPr="00634F1D">
        <w:t xml:space="preserve">.1 Strand A: </w:t>
      </w:r>
      <w:r w:rsidR="00FB3B15" w:rsidRPr="00634F1D">
        <w:t>Advancing</w:t>
      </w:r>
      <w:r w:rsidR="004B0C5A" w:rsidRPr="00634F1D">
        <w:t xml:space="preserve"> Access to Justice and Rights</w:t>
      </w:r>
    </w:p>
    <w:p w14:paraId="0E852117" w14:textId="651B1C80" w:rsidR="00267988" w:rsidRPr="00634F1D" w:rsidRDefault="00267988" w:rsidP="0031500B">
      <w:pPr>
        <w:shd w:val="clear" w:color="auto" w:fill="FFFFFF"/>
        <w:spacing w:after="150"/>
        <w:rPr>
          <w:color w:val="000000" w:themeColor="text1"/>
          <w:lang w:val="en-IE"/>
        </w:rPr>
      </w:pPr>
      <w:r w:rsidRPr="00634F1D">
        <w:rPr>
          <w:color w:val="000000" w:themeColor="text1"/>
          <w:lang w:val="en-IE"/>
        </w:rPr>
        <w:t>The C</w:t>
      </w:r>
      <w:r w:rsidR="00896C15" w:rsidRPr="00634F1D">
        <w:rPr>
          <w:color w:val="000000" w:themeColor="text1"/>
          <w:lang w:val="en-IE"/>
        </w:rPr>
        <w:t>ommission has as a priority</w:t>
      </w:r>
      <w:r w:rsidR="00B37FED">
        <w:rPr>
          <w:color w:val="000000" w:themeColor="text1"/>
          <w:lang w:val="en-IE"/>
        </w:rPr>
        <w:t>,</w:t>
      </w:r>
      <w:r w:rsidR="00FE21BF" w:rsidRPr="00634F1D">
        <w:rPr>
          <w:color w:val="000000" w:themeColor="text1"/>
          <w:lang w:val="en-IE"/>
        </w:rPr>
        <w:t xml:space="preserve"> to</w:t>
      </w:r>
      <w:r w:rsidR="003C0DFE" w:rsidRPr="00634F1D">
        <w:rPr>
          <w:color w:val="000000" w:themeColor="text1"/>
          <w:lang w:val="en-IE"/>
        </w:rPr>
        <w:t xml:space="preserve"> advance</w:t>
      </w:r>
      <w:r w:rsidRPr="00634F1D">
        <w:rPr>
          <w:color w:val="000000" w:themeColor="text1"/>
          <w:lang w:val="en-IE"/>
        </w:rPr>
        <w:t xml:space="preserve"> access to </w:t>
      </w:r>
      <w:r w:rsidR="0062352F" w:rsidRPr="00634F1D">
        <w:rPr>
          <w:color w:val="000000" w:themeColor="text1"/>
          <w:lang w:val="en-IE"/>
        </w:rPr>
        <w:t>just</w:t>
      </w:r>
      <w:r w:rsidR="00896C15" w:rsidRPr="00634F1D">
        <w:rPr>
          <w:color w:val="000000" w:themeColor="text1"/>
          <w:lang w:val="en-IE"/>
        </w:rPr>
        <w:t>ice</w:t>
      </w:r>
      <w:r w:rsidR="00F21B10" w:rsidRPr="00634F1D">
        <w:rPr>
          <w:color w:val="000000" w:themeColor="text1"/>
          <w:lang w:val="en-IE"/>
        </w:rPr>
        <w:t xml:space="preserve">. The current gaps in access </w:t>
      </w:r>
      <w:r w:rsidR="00B37FED">
        <w:rPr>
          <w:color w:val="000000" w:themeColor="text1"/>
          <w:lang w:val="en-IE"/>
        </w:rPr>
        <w:t xml:space="preserve">to </w:t>
      </w:r>
      <w:r w:rsidR="00F21B10" w:rsidRPr="00634F1D">
        <w:rPr>
          <w:color w:val="000000" w:themeColor="text1"/>
          <w:lang w:val="en-IE"/>
        </w:rPr>
        <w:t xml:space="preserve">justice could be reduced by increasing </w:t>
      </w:r>
      <w:r w:rsidR="00C63982" w:rsidRPr="00634F1D">
        <w:rPr>
          <w:color w:val="000000" w:themeColor="text1"/>
          <w:lang w:val="en-IE"/>
        </w:rPr>
        <w:t>awareness</w:t>
      </w:r>
      <w:r w:rsidR="00F21B10" w:rsidRPr="00634F1D">
        <w:rPr>
          <w:color w:val="000000" w:themeColor="text1"/>
          <w:lang w:val="en-IE"/>
        </w:rPr>
        <w:t xml:space="preserve"> and understanding of rights, and the skills and know-how to claim and vindicate them before the courts and tribunals such as the Workplace Relations Commission</w:t>
      </w:r>
      <w:r w:rsidR="00BA2402" w:rsidRPr="00634F1D">
        <w:rPr>
          <w:color w:val="000000" w:themeColor="text1"/>
          <w:lang w:val="en-IE"/>
        </w:rPr>
        <w:t>.</w:t>
      </w:r>
    </w:p>
    <w:p w14:paraId="0F938727" w14:textId="6E4BBB67" w:rsidR="00C75631" w:rsidRPr="00634F1D" w:rsidRDefault="004D4A0B" w:rsidP="0031500B">
      <w:pPr>
        <w:shd w:val="clear" w:color="auto" w:fill="FFFFFF"/>
        <w:spacing w:after="150"/>
        <w:rPr>
          <w:color w:val="000000" w:themeColor="text1"/>
          <w:lang w:val="en-IE"/>
        </w:rPr>
      </w:pPr>
      <w:r w:rsidRPr="00634F1D">
        <w:rPr>
          <w:color w:val="000000" w:themeColor="text1"/>
          <w:lang w:val="en-IE"/>
        </w:rPr>
        <w:t>The Commission recognises that civil society</w:t>
      </w:r>
      <w:r w:rsidR="003C0DFE" w:rsidRPr="00634F1D">
        <w:rPr>
          <w:color w:val="000000" w:themeColor="text1"/>
          <w:lang w:val="en-IE"/>
        </w:rPr>
        <w:t>,</w:t>
      </w:r>
      <w:r w:rsidRPr="00634F1D">
        <w:rPr>
          <w:color w:val="000000" w:themeColor="text1"/>
          <w:lang w:val="en-IE"/>
        </w:rPr>
        <w:t xml:space="preserve"> including rights-holder and community groups, and trade unions who work directly with people facing the greatest barriers to</w:t>
      </w:r>
      <w:r w:rsidR="0031500B" w:rsidRPr="00634F1D">
        <w:rPr>
          <w:color w:val="000000" w:themeColor="text1"/>
          <w:lang w:val="en-IE"/>
        </w:rPr>
        <w:t xml:space="preserve"> accessing their </w:t>
      </w:r>
      <w:r w:rsidR="009E4AB9" w:rsidRPr="00634F1D">
        <w:rPr>
          <w:color w:val="000000" w:themeColor="text1"/>
          <w:lang w:val="en-IE"/>
        </w:rPr>
        <w:t xml:space="preserve">equality and human </w:t>
      </w:r>
      <w:r w:rsidR="0031500B" w:rsidRPr="00634F1D">
        <w:rPr>
          <w:color w:val="000000" w:themeColor="text1"/>
          <w:lang w:val="en-IE"/>
        </w:rPr>
        <w:t>rights and who are</w:t>
      </w:r>
      <w:r w:rsidRPr="00634F1D">
        <w:rPr>
          <w:color w:val="000000" w:themeColor="text1"/>
          <w:lang w:val="en-IE"/>
        </w:rPr>
        <w:t xml:space="preserve"> more likely to experience discrimination and breaches of their human rights, are best placed to empower rights holders to </w:t>
      </w:r>
      <w:r w:rsidR="009E4AB9" w:rsidRPr="00634F1D">
        <w:rPr>
          <w:color w:val="000000" w:themeColor="text1"/>
          <w:lang w:val="en-IE"/>
        </w:rPr>
        <w:t>understand</w:t>
      </w:r>
      <w:r w:rsidR="00BA2402" w:rsidRPr="00634F1D">
        <w:rPr>
          <w:color w:val="000000" w:themeColor="text1"/>
          <w:lang w:val="en-IE"/>
        </w:rPr>
        <w:t>,</w:t>
      </w:r>
      <w:r w:rsidR="009E4AB9" w:rsidRPr="00634F1D">
        <w:rPr>
          <w:color w:val="000000" w:themeColor="text1"/>
          <w:lang w:val="en-IE"/>
        </w:rPr>
        <w:t xml:space="preserve"> </w:t>
      </w:r>
      <w:r w:rsidRPr="00634F1D">
        <w:rPr>
          <w:color w:val="000000" w:themeColor="text1"/>
          <w:lang w:val="en-IE"/>
        </w:rPr>
        <w:t xml:space="preserve">claim </w:t>
      </w:r>
      <w:r w:rsidR="003C0DFE" w:rsidRPr="00634F1D">
        <w:rPr>
          <w:color w:val="000000" w:themeColor="text1"/>
          <w:lang w:val="en-IE"/>
        </w:rPr>
        <w:t>and vindicate their rights as well as</w:t>
      </w:r>
      <w:r w:rsidRPr="00634F1D">
        <w:rPr>
          <w:color w:val="000000" w:themeColor="text1"/>
          <w:lang w:val="en-IE"/>
        </w:rPr>
        <w:t xml:space="preserve"> advocate for change. </w:t>
      </w:r>
    </w:p>
    <w:p w14:paraId="0F022044" w14:textId="23A472F2" w:rsidR="00C75631" w:rsidRPr="00634F1D" w:rsidRDefault="00C75631" w:rsidP="0031500B">
      <w:pPr>
        <w:shd w:val="clear" w:color="auto" w:fill="FFFFFF"/>
        <w:spacing w:after="150"/>
        <w:rPr>
          <w:color w:val="000000" w:themeColor="text1"/>
          <w:lang w:val="en-IE"/>
        </w:rPr>
      </w:pPr>
      <w:r w:rsidRPr="00634F1D">
        <w:rPr>
          <w:color w:val="000000" w:themeColor="text1"/>
          <w:lang w:val="en-IE"/>
        </w:rPr>
        <w:t xml:space="preserve">This strand will </w:t>
      </w:r>
      <w:r w:rsidR="004D4A0B" w:rsidRPr="00634F1D">
        <w:rPr>
          <w:color w:val="000000" w:themeColor="text1"/>
          <w:lang w:val="en-IE"/>
        </w:rPr>
        <w:t>support projects that</w:t>
      </w:r>
      <w:r w:rsidRPr="00634F1D">
        <w:rPr>
          <w:color w:val="000000" w:themeColor="text1"/>
          <w:lang w:val="en-IE"/>
        </w:rPr>
        <w:t>:</w:t>
      </w:r>
    </w:p>
    <w:p w14:paraId="1A2E9755" w14:textId="0F5A9FD1" w:rsidR="00063DE9" w:rsidRPr="00634F1D" w:rsidRDefault="0031500B" w:rsidP="00063DE9">
      <w:pPr>
        <w:pStyle w:val="Bullets"/>
        <w:rPr>
          <w:lang w:val="en-IE"/>
        </w:rPr>
      </w:pPr>
      <w:r w:rsidRPr="00634F1D">
        <w:rPr>
          <w:lang w:val="en-IE"/>
        </w:rPr>
        <w:t xml:space="preserve">contribute to </w:t>
      </w:r>
      <w:r w:rsidR="00D13231" w:rsidRPr="00634F1D">
        <w:rPr>
          <w:lang w:val="en-IE"/>
        </w:rPr>
        <w:t xml:space="preserve">the better understanding of </w:t>
      </w:r>
      <w:r w:rsidR="004D4A0B" w:rsidRPr="00634F1D">
        <w:rPr>
          <w:lang w:val="en-IE"/>
        </w:rPr>
        <w:t>eq</w:t>
      </w:r>
      <w:r w:rsidR="00C75631" w:rsidRPr="00634F1D">
        <w:rPr>
          <w:lang w:val="en-IE"/>
        </w:rPr>
        <w:t>ua</w:t>
      </w:r>
      <w:r w:rsidR="00D13231" w:rsidRPr="00634F1D">
        <w:rPr>
          <w:lang w:val="en-IE"/>
        </w:rPr>
        <w:t xml:space="preserve">lity </w:t>
      </w:r>
      <w:r w:rsidR="0084606A" w:rsidRPr="00634F1D">
        <w:rPr>
          <w:lang w:val="en-IE"/>
        </w:rPr>
        <w:t>rights</w:t>
      </w:r>
      <w:r w:rsidR="00063DE9" w:rsidRPr="00634F1D">
        <w:rPr>
          <w:lang w:val="en-IE"/>
        </w:rPr>
        <w:t xml:space="preserve"> by those who face the greatest barriers to claim and vindicate their rights and those who can have a </w:t>
      </w:r>
      <w:r w:rsidR="00FC6B08" w:rsidRPr="00634F1D">
        <w:rPr>
          <w:lang w:val="en-IE"/>
        </w:rPr>
        <w:t xml:space="preserve">multiplier </w:t>
      </w:r>
      <w:r w:rsidR="00063DE9" w:rsidRPr="00634F1D">
        <w:rPr>
          <w:lang w:val="en-IE"/>
        </w:rPr>
        <w:t>effect. This includes providing education or training on the Employment Equality Acts, the Equal Status Acts and the Public Sector Equality and Human Rights Duty;</w:t>
      </w:r>
    </w:p>
    <w:p w14:paraId="551DB2FF" w14:textId="3E9FC462" w:rsidR="0084606A" w:rsidRPr="00634F1D" w:rsidRDefault="0084606A" w:rsidP="0084606A">
      <w:pPr>
        <w:pStyle w:val="Bullets"/>
        <w:rPr>
          <w:lang w:val="en-IE"/>
        </w:rPr>
      </w:pPr>
      <w:r w:rsidRPr="00634F1D">
        <w:rPr>
          <w:lang w:val="en-IE"/>
        </w:rPr>
        <w:t>contribute to the better understanding of human rights by those who face</w:t>
      </w:r>
      <w:r w:rsidR="00063DE9" w:rsidRPr="00634F1D">
        <w:rPr>
          <w:lang w:val="en-IE"/>
        </w:rPr>
        <w:t xml:space="preserve"> the greatest barriers </w:t>
      </w:r>
      <w:r w:rsidRPr="00634F1D">
        <w:rPr>
          <w:lang w:val="en-IE"/>
        </w:rPr>
        <w:t>to claim and vindicate their rights</w:t>
      </w:r>
      <w:r w:rsidR="00063DE9" w:rsidRPr="00634F1D">
        <w:rPr>
          <w:lang w:val="en-IE"/>
        </w:rPr>
        <w:t xml:space="preserve"> and those who can have a multiplier effect. This includes providing </w:t>
      </w:r>
      <w:r w:rsidRPr="00634F1D">
        <w:rPr>
          <w:lang w:val="en-IE"/>
        </w:rPr>
        <w:t>education or training</w:t>
      </w:r>
      <w:r w:rsidR="00063DE9" w:rsidRPr="00634F1D">
        <w:rPr>
          <w:lang w:val="en-IE"/>
        </w:rPr>
        <w:t xml:space="preserve"> on Ireland’s human rights obligations and on the Public Sector Equality and Human Rights Duty;</w:t>
      </w:r>
    </w:p>
    <w:p w14:paraId="5F3D8211" w14:textId="53DBD2AD" w:rsidR="003B35C2" w:rsidRPr="00634F1D" w:rsidRDefault="00C75631" w:rsidP="00C75631">
      <w:pPr>
        <w:pStyle w:val="Bullets"/>
        <w:rPr>
          <w:lang w:val="en-IE"/>
        </w:rPr>
      </w:pPr>
      <w:r w:rsidRPr="00634F1D">
        <w:rPr>
          <w:lang w:val="en-IE"/>
        </w:rPr>
        <w:t xml:space="preserve">develop </w:t>
      </w:r>
      <w:r w:rsidR="001255CE" w:rsidRPr="00634F1D">
        <w:rPr>
          <w:lang w:val="en-IE"/>
        </w:rPr>
        <w:t>leadership capacity of</w:t>
      </w:r>
      <w:r w:rsidRPr="00634F1D">
        <w:rPr>
          <w:lang w:val="en-IE"/>
        </w:rPr>
        <w:t xml:space="preserve"> civil society and</w:t>
      </w:r>
      <w:r w:rsidR="001255CE" w:rsidRPr="00634F1D">
        <w:rPr>
          <w:lang w:val="en-IE"/>
        </w:rPr>
        <w:t xml:space="preserve"> rights-holders to</w:t>
      </w:r>
      <w:r w:rsidR="000522B1" w:rsidRPr="00634F1D">
        <w:rPr>
          <w:lang w:val="en-IE"/>
        </w:rPr>
        <w:t xml:space="preserve"> </w:t>
      </w:r>
      <w:r w:rsidRPr="00634F1D">
        <w:rPr>
          <w:lang w:val="en-IE"/>
        </w:rPr>
        <w:t xml:space="preserve">advocate for access to justice </w:t>
      </w:r>
      <w:r w:rsidR="008955F2" w:rsidRPr="00634F1D">
        <w:rPr>
          <w:lang w:val="en-IE"/>
        </w:rPr>
        <w:t xml:space="preserve">(under equality law and human rights law) </w:t>
      </w:r>
      <w:r w:rsidRPr="00634F1D">
        <w:rPr>
          <w:lang w:val="en-IE"/>
        </w:rPr>
        <w:t xml:space="preserve">and </w:t>
      </w:r>
      <w:r w:rsidR="000522B1" w:rsidRPr="00634F1D">
        <w:rPr>
          <w:lang w:val="en-IE"/>
        </w:rPr>
        <w:t>increase the accountability of individuals and institutions (duty-bearers)</w:t>
      </w:r>
      <w:r w:rsidR="00FE21BF" w:rsidRPr="00634F1D">
        <w:rPr>
          <w:lang w:val="en-IE"/>
        </w:rPr>
        <w:t>, including the implementation</w:t>
      </w:r>
      <w:r w:rsidR="00650505" w:rsidRPr="00634F1D">
        <w:rPr>
          <w:lang w:val="en-IE"/>
        </w:rPr>
        <w:t xml:space="preserve"> of the Public S</w:t>
      </w:r>
      <w:r w:rsidR="00D13231" w:rsidRPr="00634F1D">
        <w:rPr>
          <w:lang w:val="en-IE"/>
        </w:rPr>
        <w:t>ector</w:t>
      </w:r>
      <w:r w:rsidR="00650505" w:rsidRPr="00634F1D">
        <w:rPr>
          <w:lang w:val="en-IE"/>
        </w:rPr>
        <w:t xml:space="preserve"> Equality and Human Rights D</w:t>
      </w:r>
      <w:r w:rsidR="00D13231" w:rsidRPr="00634F1D">
        <w:rPr>
          <w:lang w:val="en-IE"/>
        </w:rPr>
        <w:t>uty</w:t>
      </w:r>
      <w:r w:rsidR="002E017D" w:rsidRPr="00634F1D">
        <w:rPr>
          <w:lang w:val="en-IE"/>
        </w:rPr>
        <w:t>;</w:t>
      </w:r>
      <w:r w:rsidR="000522B1" w:rsidRPr="00634F1D">
        <w:rPr>
          <w:lang w:val="en-IE"/>
        </w:rPr>
        <w:t xml:space="preserve"> </w:t>
      </w:r>
    </w:p>
    <w:p w14:paraId="0838ECD2" w14:textId="5FD1383E" w:rsidR="00650505" w:rsidRPr="00634F1D" w:rsidRDefault="00C75631" w:rsidP="00C75631">
      <w:pPr>
        <w:pStyle w:val="Bullets"/>
        <w:rPr>
          <w:lang w:val="en-IE"/>
        </w:rPr>
      </w:pPr>
      <w:r w:rsidRPr="00634F1D">
        <w:rPr>
          <w:lang w:val="en-IE"/>
        </w:rPr>
        <w:t>provide an evidence</w:t>
      </w:r>
      <w:r w:rsidR="00FB536F" w:rsidRPr="00634F1D">
        <w:rPr>
          <w:lang w:val="en-IE"/>
        </w:rPr>
        <w:t xml:space="preserve"> base to </w:t>
      </w:r>
      <w:r w:rsidR="00D13231" w:rsidRPr="00634F1D">
        <w:rPr>
          <w:lang w:val="en-IE"/>
        </w:rPr>
        <w:t xml:space="preserve">address </w:t>
      </w:r>
      <w:r w:rsidR="00FB536F" w:rsidRPr="00634F1D">
        <w:rPr>
          <w:lang w:val="en-IE"/>
        </w:rPr>
        <w:t>gaps or strengthen</w:t>
      </w:r>
      <w:r w:rsidR="00FE21BF" w:rsidRPr="00634F1D">
        <w:rPr>
          <w:lang w:val="en-IE"/>
        </w:rPr>
        <w:t xml:space="preserve"> legislation, policy</w:t>
      </w:r>
      <w:r w:rsidRPr="00634F1D">
        <w:rPr>
          <w:lang w:val="en-IE"/>
        </w:rPr>
        <w:t xml:space="preserve">, </w:t>
      </w:r>
      <w:r w:rsidR="00650505" w:rsidRPr="00634F1D">
        <w:rPr>
          <w:lang w:val="en-IE"/>
        </w:rPr>
        <w:t xml:space="preserve">and </w:t>
      </w:r>
      <w:r w:rsidRPr="00634F1D">
        <w:rPr>
          <w:lang w:val="en-IE"/>
        </w:rPr>
        <w:t>practice</w:t>
      </w:r>
      <w:r w:rsidR="00FB536F" w:rsidRPr="00634F1D">
        <w:rPr>
          <w:lang w:val="en-IE"/>
        </w:rPr>
        <w:t xml:space="preserve">, </w:t>
      </w:r>
      <w:r w:rsidR="005464C9" w:rsidRPr="00634F1D">
        <w:rPr>
          <w:lang w:val="en-IE"/>
        </w:rPr>
        <w:t>as the</w:t>
      </w:r>
      <w:r w:rsidR="00D97130" w:rsidRPr="00634F1D">
        <w:rPr>
          <w:lang w:val="en-IE"/>
        </w:rPr>
        <w:t>y</w:t>
      </w:r>
      <w:r w:rsidR="005464C9" w:rsidRPr="00634F1D">
        <w:rPr>
          <w:lang w:val="en-IE"/>
        </w:rPr>
        <w:t xml:space="preserve"> relate t</w:t>
      </w:r>
      <w:r w:rsidR="00650505" w:rsidRPr="00634F1D">
        <w:rPr>
          <w:lang w:val="en-IE"/>
        </w:rPr>
        <w:t xml:space="preserve">o access to justice and rights; </w:t>
      </w:r>
    </w:p>
    <w:p w14:paraId="2053DB4B" w14:textId="332E2B4A" w:rsidR="00650505" w:rsidRPr="00634F1D" w:rsidRDefault="002E017D" w:rsidP="00C75631">
      <w:pPr>
        <w:pStyle w:val="Bullets"/>
        <w:rPr>
          <w:lang w:val="en-IE"/>
        </w:rPr>
      </w:pPr>
      <w:r w:rsidRPr="00634F1D">
        <w:rPr>
          <w:lang w:val="en-IE"/>
        </w:rPr>
        <w:t xml:space="preserve">contribute to monitoring </w:t>
      </w:r>
      <w:r w:rsidR="0006330C" w:rsidRPr="00634F1D">
        <w:rPr>
          <w:lang w:val="en-IE"/>
        </w:rPr>
        <w:t xml:space="preserve">and reporting on </w:t>
      </w:r>
      <w:r w:rsidR="0070513C" w:rsidRPr="00634F1D">
        <w:rPr>
          <w:lang w:val="en-IE"/>
        </w:rPr>
        <w:t>legislation</w:t>
      </w:r>
      <w:r w:rsidR="0006330C" w:rsidRPr="00634F1D">
        <w:rPr>
          <w:lang w:val="en-IE"/>
        </w:rPr>
        <w:t>, policy and strategies related to access to justice</w:t>
      </w:r>
      <w:r w:rsidR="005464C9" w:rsidRPr="00634F1D">
        <w:rPr>
          <w:lang w:val="en-IE"/>
        </w:rPr>
        <w:t xml:space="preserve"> and rights</w:t>
      </w:r>
      <w:r w:rsidR="00650505" w:rsidRPr="00634F1D">
        <w:rPr>
          <w:lang w:val="en-IE"/>
        </w:rPr>
        <w:t>.</w:t>
      </w:r>
    </w:p>
    <w:p w14:paraId="6C7F9636" w14:textId="77777777" w:rsidR="00D95093" w:rsidRDefault="00D95093">
      <w:pPr>
        <w:spacing w:before="120" w:line="259" w:lineRule="auto"/>
        <w:rPr>
          <w:lang w:val="en-IE"/>
        </w:rPr>
      </w:pPr>
      <w:r>
        <w:rPr>
          <w:lang w:val="en-IE"/>
        </w:rPr>
        <w:br w:type="page"/>
      </w:r>
    </w:p>
    <w:p w14:paraId="317AEFBC" w14:textId="0DFE368E" w:rsidR="00191332" w:rsidRPr="00634F1D" w:rsidRDefault="00191332" w:rsidP="00650505">
      <w:pPr>
        <w:spacing w:before="120" w:line="259" w:lineRule="auto"/>
        <w:rPr>
          <w:lang w:val="en-IE"/>
        </w:rPr>
      </w:pPr>
      <w:r w:rsidRPr="00634F1D">
        <w:rPr>
          <w:lang w:val="en-IE"/>
        </w:rPr>
        <w:lastRenderedPageBreak/>
        <w:t>A successful project proposal must clearly demonstrate:</w:t>
      </w:r>
    </w:p>
    <w:p w14:paraId="0A534939" w14:textId="77777777" w:rsidR="00650505" w:rsidRPr="00634F1D" w:rsidRDefault="00650505" w:rsidP="00650505">
      <w:pPr>
        <w:spacing w:before="120" w:line="259" w:lineRule="auto"/>
        <w:rPr>
          <w:lang w:val="en-IE"/>
        </w:rPr>
      </w:pPr>
    </w:p>
    <w:p w14:paraId="544BC02F" w14:textId="6EE034F5" w:rsidR="00191332" w:rsidRPr="00634F1D" w:rsidRDefault="00191332" w:rsidP="00191332">
      <w:pPr>
        <w:pStyle w:val="Bullets"/>
        <w:rPr>
          <w:lang w:val="en-IE"/>
        </w:rPr>
      </w:pPr>
      <w:r w:rsidRPr="00634F1D">
        <w:rPr>
          <w:lang w:val="en-IE"/>
        </w:rPr>
        <w:t xml:space="preserve">What </w:t>
      </w:r>
      <w:r w:rsidR="00D13231" w:rsidRPr="00634F1D">
        <w:rPr>
          <w:lang w:val="en-IE"/>
        </w:rPr>
        <w:t>aspect of access to justice</w:t>
      </w:r>
      <w:r w:rsidR="00650505" w:rsidRPr="00634F1D">
        <w:rPr>
          <w:lang w:val="en-IE"/>
        </w:rPr>
        <w:t xml:space="preserve"> and rights</w:t>
      </w:r>
      <w:r w:rsidRPr="00634F1D">
        <w:rPr>
          <w:lang w:val="en-IE"/>
        </w:rPr>
        <w:t xml:space="preserve"> it will contribute to advancing from a human rights and equality perspective</w:t>
      </w:r>
      <w:r w:rsidR="00D13231" w:rsidRPr="00634F1D">
        <w:rPr>
          <w:lang w:val="en-IE"/>
        </w:rPr>
        <w:t xml:space="preserve"> as set out above;</w:t>
      </w:r>
    </w:p>
    <w:p w14:paraId="7918B073" w14:textId="7C21BCF8" w:rsidR="00191332" w:rsidRPr="00634F1D" w:rsidRDefault="00191332" w:rsidP="00191332">
      <w:pPr>
        <w:pStyle w:val="Bullets"/>
        <w:rPr>
          <w:lang w:val="en-IE"/>
        </w:rPr>
      </w:pPr>
      <w:r w:rsidRPr="00634F1D">
        <w:rPr>
          <w:lang w:val="en-IE"/>
        </w:rPr>
        <w:t xml:space="preserve">How it will contribute to advancing strategic objective </w:t>
      </w:r>
      <w:r w:rsidR="00131696" w:rsidRPr="00634F1D">
        <w:rPr>
          <w:lang w:val="en-IE"/>
        </w:rPr>
        <w:t xml:space="preserve">two </w:t>
      </w:r>
      <w:r w:rsidRPr="00634F1D">
        <w:rPr>
          <w:lang w:val="en-IE"/>
        </w:rPr>
        <w:t>set out</w:t>
      </w:r>
      <w:r w:rsidR="00131696" w:rsidRPr="00634F1D">
        <w:rPr>
          <w:lang w:val="en-IE"/>
        </w:rPr>
        <w:t xml:space="preserve"> in the link below</w:t>
      </w:r>
      <w:r w:rsidRPr="00634F1D">
        <w:rPr>
          <w:lang w:val="en-IE"/>
        </w:rPr>
        <w:t>;</w:t>
      </w:r>
    </w:p>
    <w:p w14:paraId="433622C3" w14:textId="355B783F" w:rsidR="00191332" w:rsidRPr="00634F1D" w:rsidRDefault="00191332" w:rsidP="00191332">
      <w:pPr>
        <w:pStyle w:val="Bullets"/>
        <w:rPr>
          <w:lang w:val="en-IE"/>
        </w:rPr>
      </w:pPr>
      <w:r w:rsidRPr="00634F1D">
        <w:rPr>
          <w:lang w:val="en-IE"/>
        </w:rPr>
        <w:t xml:space="preserve">How it will centrally involve affected rights-holders/communities and </w:t>
      </w:r>
      <w:r w:rsidR="00131696" w:rsidRPr="00634F1D">
        <w:rPr>
          <w:lang w:val="en-IE"/>
        </w:rPr>
        <w:t>ensure</w:t>
      </w:r>
      <w:r w:rsidRPr="00634F1D">
        <w:rPr>
          <w:lang w:val="en-IE"/>
        </w:rPr>
        <w:t xml:space="preserve"> their voice</w:t>
      </w:r>
      <w:r w:rsidR="00131696" w:rsidRPr="00634F1D">
        <w:rPr>
          <w:lang w:val="en-IE"/>
        </w:rPr>
        <w:t xml:space="preserve"> </w:t>
      </w:r>
      <w:r w:rsidR="004859A7" w:rsidRPr="00634F1D">
        <w:rPr>
          <w:lang w:val="en-IE"/>
        </w:rPr>
        <w:t>and</w:t>
      </w:r>
      <w:r w:rsidR="00131696" w:rsidRPr="00634F1D">
        <w:rPr>
          <w:lang w:val="en-IE"/>
        </w:rPr>
        <w:t xml:space="preserve"> agency</w:t>
      </w:r>
      <w:r w:rsidR="004859A7" w:rsidRPr="00634F1D">
        <w:rPr>
          <w:lang w:val="en-IE"/>
        </w:rPr>
        <w:t xml:space="preserve"> in the process</w:t>
      </w:r>
      <w:r w:rsidRPr="00634F1D">
        <w:rPr>
          <w:lang w:val="en-IE"/>
        </w:rPr>
        <w:t>, and;</w:t>
      </w:r>
    </w:p>
    <w:p w14:paraId="0EE07DC4" w14:textId="77777777" w:rsidR="00191332" w:rsidRPr="00634F1D" w:rsidRDefault="00191332" w:rsidP="00191332">
      <w:pPr>
        <w:pStyle w:val="Bullets"/>
        <w:rPr>
          <w:lang w:val="en-IE"/>
        </w:rPr>
      </w:pPr>
      <w:r w:rsidRPr="00634F1D">
        <w:rPr>
          <w:lang w:val="en-IE"/>
        </w:rPr>
        <w:t>How it will fulfil one or more of the outcomes set out below.</w:t>
      </w:r>
    </w:p>
    <w:p w14:paraId="4DB05439" w14:textId="3DA87957" w:rsidR="00191332" w:rsidRPr="00634F1D" w:rsidRDefault="00191332" w:rsidP="00D13231">
      <w:pPr>
        <w:spacing w:after="240"/>
        <w:rPr>
          <w:rFonts w:cstheme="majorHAnsi"/>
          <w:b/>
          <w:color w:val="0563C1" w:themeColor="hyperlink"/>
          <w:u w:val="single"/>
          <w:lang w:val="en-IE"/>
        </w:rPr>
      </w:pPr>
      <w:r w:rsidRPr="00634F1D">
        <w:rPr>
          <w:lang w:val="en-IE"/>
        </w:rPr>
        <w:t xml:space="preserve">Please read the full text of </w:t>
      </w:r>
      <w:r w:rsidR="00D13231" w:rsidRPr="00634F1D">
        <w:rPr>
          <w:b/>
          <w:lang w:val="en-IE"/>
        </w:rPr>
        <w:t>Strategic Priority Two: Justice</w:t>
      </w:r>
      <w:r w:rsidRPr="00634F1D">
        <w:rPr>
          <w:b/>
          <w:lang w:val="en-IE"/>
        </w:rPr>
        <w:t xml:space="preserve"> </w:t>
      </w:r>
      <w:r w:rsidRPr="00634F1D">
        <w:rPr>
          <w:lang w:val="en-IE"/>
        </w:rPr>
        <w:t>carefully</w:t>
      </w:r>
      <w:r w:rsidR="00FE21BF" w:rsidRPr="00634F1D">
        <w:rPr>
          <w:lang w:val="en-IE"/>
        </w:rPr>
        <w:t xml:space="preserve"> </w:t>
      </w:r>
      <w:r w:rsidRPr="00634F1D">
        <w:rPr>
          <w:lang w:val="en-IE"/>
        </w:rPr>
        <w:t xml:space="preserve">in our Strategy Statement 2022-24 available on our website </w:t>
      </w:r>
      <w:hyperlink r:id="rId15" w:history="1">
        <w:r w:rsidRPr="00634F1D">
          <w:rPr>
            <w:rStyle w:val="Hyperlink"/>
            <w:rFonts w:cstheme="majorHAnsi"/>
            <w:b/>
            <w:lang w:val="en-IE"/>
          </w:rPr>
          <w:t>https://www.ihrec.ie/documents/strategy-statement-2022-2024/</w:t>
        </w:r>
      </w:hyperlink>
      <w:r w:rsidR="0098033D">
        <w:rPr>
          <w:rStyle w:val="Hyperlink"/>
          <w:rFonts w:cstheme="majorHAnsi"/>
          <w:b/>
          <w:lang w:val="en-IE"/>
        </w:rPr>
        <w:t>.</w:t>
      </w:r>
    </w:p>
    <w:p w14:paraId="0F25A81F" w14:textId="12E36D2E" w:rsidR="00B96AD0" w:rsidRPr="00634F1D" w:rsidRDefault="006B6B9A" w:rsidP="0098033D">
      <w:pPr>
        <w:pStyle w:val="Heading2"/>
        <w:rPr>
          <w:b/>
          <w:lang w:val="en-IE"/>
        </w:rPr>
      </w:pPr>
      <w:r>
        <w:rPr>
          <w:lang w:val="en-IE"/>
        </w:rPr>
        <w:t>3.4</w:t>
      </w:r>
      <w:r w:rsidR="0074024D" w:rsidRPr="00634F1D">
        <w:rPr>
          <w:lang w:val="en-IE"/>
        </w:rPr>
        <w:t xml:space="preserve">.2 </w:t>
      </w:r>
      <w:r w:rsidR="00D13231" w:rsidRPr="00634F1D">
        <w:rPr>
          <w:lang w:val="en-IE"/>
        </w:rPr>
        <w:t xml:space="preserve">Strand B: Promoting the Eradication of </w:t>
      </w:r>
      <w:r w:rsidR="00C63982" w:rsidRPr="00634F1D">
        <w:rPr>
          <w:lang w:val="en-IE"/>
        </w:rPr>
        <w:t>Ableism</w:t>
      </w:r>
      <w:r w:rsidR="0074024D" w:rsidRPr="00634F1D">
        <w:rPr>
          <w:lang w:val="en-IE"/>
        </w:rPr>
        <w:t>, Ageism, Racism</w:t>
      </w:r>
      <w:r w:rsidR="007A4ADE">
        <w:rPr>
          <w:lang w:val="en-IE"/>
        </w:rPr>
        <w:t>,</w:t>
      </w:r>
      <w:r w:rsidR="00D13231" w:rsidRPr="00634F1D">
        <w:rPr>
          <w:lang w:val="en-IE"/>
        </w:rPr>
        <w:t xml:space="preserve"> Sexism</w:t>
      </w:r>
      <w:r w:rsidR="007A4ADE">
        <w:rPr>
          <w:lang w:val="en-IE"/>
        </w:rPr>
        <w:t>, Homophobia and Transphobia</w:t>
      </w:r>
    </w:p>
    <w:p w14:paraId="58CC860B" w14:textId="6C4A3E2F" w:rsidR="006C4663" w:rsidRPr="00634F1D" w:rsidRDefault="00B96AD0" w:rsidP="000522B1">
      <w:pPr>
        <w:spacing w:after="240"/>
        <w:rPr>
          <w:lang w:val="en-IE"/>
        </w:rPr>
      </w:pPr>
      <w:r w:rsidRPr="00634F1D">
        <w:rPr>
          <w:lang w:val="en-IE"/>
        </w:rPr>
        <w:t>The Commis</w:t>
      </w:r>
      <w:r w:rsidR="006C4663" w:rsidRPr="00634F1D">
        <w:rPr>
          <w:lang w:val="en-IE"/>
        </w:rPr>
        <w:t>sion considers that a society cannot be inclusive or fair without addressing the structural and institutional arrangements, practices, policies and cultural norms, which have the effect of excluding</w:t>
      </w:r>
      <w:r w:rsidR="009B1744" w:rsidRPr="00634F1D">
        <w:rPr>
          <w:lang w:val="en-IE"/>
        </w:rPr>
        <w:t>,</w:t>
      </w:r>
      <w:r w:rsidR="006C4663" w:rsidRPr="00634F1D">
        <w:rPr>
          <w:lang w:val="en-IE"/>
        </w:rPr>
        <w:t xml:space="preserve"> or discriminating against</w:t>
      </w:r>
      <w:r w:rsidR="009B1744" w:rsidRPr="00634F1D">
        <w:rPr>
          <w:lang w:val="en-IE"/>
        </w:rPr>
        <w:t>,</w:t>
      </w:r>
      <w:r w:rsidR="006C4663" w:rsidRPr="00634F1D">
        <w:rPr>
          <w:lang w:val="en-IE"/>
        </w:rPr>
        <w:t xml:space="preserve"> individuals or groups based on their identities. </w:t>
      </w:r>
      <w:r w:rsidR="009E4AB9" w:rsidRPr="00634F1D">
        <w:rPr>
          <w:lang w:val="en-IE"/>
        </w:rPr>
        <w:t xml:space="preserve">The Commission also recognises intersectionality of identities and that individuals and groups can face multiple </w:t>
      </w:r>
      <w:r w:rsidR="007A4ADE">
        <w:rPr>
          <w:lang w:val="en-IE"/>
        </w:rPr>
        <w:t>forms</w:t>
      </w:r>
      <w:r w:rsidR="009B1744" w:rsidRPr="00634F1D">
        <w:rPr>
          <w:lang w:val="en-IE"/>
        </w:rPr>
        <w:t xml:space="preserve"> </w:t>
      </w:r>
      <w:r w:rsidR="009E4AB9" w:rsidRPr="00634F1D">
        <w:rPr>
          <w:lang w:val="en-IE"/>
        </w:rPr>
        <w:t>of discrimination.</w:t>
      </w:r>
      <w:r w:rsidR="006C4663" w:rsidRPr="00634F1D">
        <w:rPr>
          <w:lang w:val="en-IE"/>
        </w:rPr>
        <w:t xml:space="preserve"> </w:t>
      </w:r>
    </w:p>
    <w:p w14:paraId="5AB832A8" w14:textId="60B0D0A0" w:rsidR="005B482D" w:rsidRDefault="00CE7F75" w:rsidP="00FF497D">
      <w:pPr>
        <w:spacing w:before="120"/>
        <w:rPr>
          <w:lang w:val="en-IE"/>
        </w:rPr>
      </w:pPr>
      <w:r w:rsidRPr="00634F1D">
        <w:rPr>
          <w:lang w:val="en-IE"/>
        </w:rPr>
        <w:t xml:space="preserve">Under this strand, </w:t>
      </w:r>
      <w:r w:rsidR="00FD0B23" w:rsidRPr="00634F1D">
        <w:rPr>
          <w:lang w:val="en-IE"/>
        </w:rPr>
        <w:t>the Commission will support civil society organisations to carry out projects that can contribute to the</w:t>
      </w:r>
      <w:r w:rsidR="005464C9" w:rsidRPr="00634F1D">
        <w:rPr>
          <w:lang w:val="en-IE"/>
        </w:rPr>
        <w:t xml:space="preserve"> eradication of ableism, ageism, </w:t>
      </w:r>
      <w:r w:rsidR="005464C9" w:rsidRPr="00D95093">
        <w:rPr>
          <w:lang w:val="en-IE"/>
        </w:rPr>
        <w:t>racism</w:t>
      </w:r>
      <w:r w:rsidR="00B6671F" w:rsidRPr="00D95093">
        <w:rPr>
          <w:lang w:val="en-IE"/>
        </w:rPr>
        <w:t>,</w:t>
      </w:r>
      <w:r w:rsidR="005464C9" w:rsidRPr="00D95093">
        <w:rPr>
          <w:lang w:val="en-IE"/>
        </w:rPr>
        <w:t xml:space="preserve"> sexism</w:t>
      </w:r>
      <w:r w:rsidR="00B6671F" w:rsidRPr="00D95093">
        <w:rPr>
          <w:lang w:val="en-IE"/>
        </w:rPr>
        <w:t>, homophobia and/or transphobia</w:t>
      </w:r>
      <w:r w:rsidR="00131696" w:rsidRPr="00D95093">
        <w:rPr>
          <w:lang w:val="en-IE"/>
        </w:rPr>
        <w:t>.</w:t>
      </w:r>
    </w:p>
    <w:p w14:paraId="57216860" w14:textId="77777777" w:rsidR="00D95093" w:rsidRPr="00634F1D" w:rsidRDefault="00D95093" w:rsidP="00FF497D">
      <w:pPr>
        <w:spacing w:before="120"/>
        <w:rPr>
          <w:lang w:val="en-IE"/>
        </w:rPr>
      </w:pPr>
    </w:p>
    <w:p w14:paraId="08138D5E" w14:textId="7DEAE7A3" w:rsidR="005B482D" w:rsidRPr="00634F1D" w:rsidRDefault="000820B0" w:rsidP="00FF497D">
      <w:pPr>
        <w:spacing w:after="240"/>
        <w:rPr>
          <w:lang w:val="en-IE"/>
        </w:rPr>
      </w:pPr>
      <w:r w:rsidRPr="00634F1D">
        <w:rPr>
          <w:lang w:val="en-IE"/>
        </w:rPr>
        <w:t>This strand will support projects that</w:t>
      </w:r>
      <w:r w:rsidR="00742BCE" w:rsidRPr="00634F1D">
        <w:rPr>
          <w:lang w:val="en-IE"/>
        </w:rPr>
        <w:t>:</w:t>
      </w:r>
    </w:p>
    <w:p w14:paraId="785381F8" w14:textId="5B0FFF71" w:rsidR="00762B1A" w:rsidRPr="00634F1D" w:rsidRDefault="000820B0" w:rsidP="000820B0">
      <w:pPr>
        <w:pStyle w:val="Bullets"/>
        <w:rPr>
          <w:lang w:val="en-IE"/>
        </w:rPr>
      </w:pPr>
      <w:r w:rsidRPr="00634F1D">
        <w:rPr>
          <w:lang w:val="en-IE"/>
        </w:rPr>
        <w:t xml:space="preserve">raise public awareness </w:t>
      </w:r>
      <w:r w:rsidR="00762B1A" w:rsidRPr="00D95093">
        <w:rPr>
          <w:lang w:val="en-IE"/>
        </w:rPr>
        <w:t>of ableism,</w:t>
      </w:r>
      <w:r w:rsidR="00762B1A" w:rsidRPr="00634F1D">
        <w:rPr>
          <w:lang w:val="en-IE"/>
        </w:rPr>
        <w:t xml:space="preserve"> ageism, </w:t>
      </w:r>
      <w:r w:rsidR="00B6671F">
        <w:rPr>
          <w:lang w:val="en-IE"/>
        </w:rPr>
        <w:t>racism,</w:t>
      </w:r>
      <w:r w:rsidR="00762B1A" w:rsidRPr="00634F1D">
        <w:rPr>
          <w:lang w:val="en-IE"/>
        </w:rPr>
        <w:t xml:space="preserve"> </w:t>
      </w:r>
      <w:r w:rsidRPr="00634F1D">
        <w:rPr>
          <w:lang w:val="en-IE"/>
        </w:rPr>
        <w:t>sexism</w:t>
      </w:r>
      <w:r w:rsidR="00B6671F">
        <w:rPr>
          <w:lang w:val="en-IE"/>
        </w:rPr>
        <w:t>, homophobia and/or transphobia,</w:t>
      </w:r>
      <w:r w:rsidR="00762B1A" w:rsidRPr="00634F1D">
        <w:rPr>
          <w:lang w:val="en-IE"/>
        </w:rPr>
        <w:t xml:space="preserve"> including online</w:t>
      </w:r>
      <w:r w:rsidR="005464C9" w:rsidRPr="00634F1D">
        <w:rPr>
          <w:lang w:val="en-IE"/>
        </w:rPr>
        <w:t xml:space="preserve"> and the intersectional aspects of such discrimination</w:t>
      </w:r>
      <w:r w:rsidR="00277C79" w:rsidRPr="00634F1D">
        <w:rPr>
          <w:lang w:val="en-IE"/>
        </w:rPr>
        <w:t>;</w:t>
      </w:r>
    </w:p>
    <w:p w14:paraId="38DF9870" w14:textId="1C6CD560" w:rsidR="0009324B" w:rsidRPr="00634F1D" w:rsidRDefault="0009324B" w:rsidP="000820B0">
      <w:pPr>
        <w:pStyle w:val="Bullets"/>
        <w:rPr>
          <w:lang w:val="en-IE"/>
        </w:rPr>
      </w:pPr>
      <w:r w:rsidRPr="00634F1D">
        <w:rPr>
          <w:lang w:val="en-IE"/>
        </w:rPr>
        <w:t xml:space="preserve">create understanding of the </w:t>
      </w:r>
      <w:r w:rsidR="00650505" w:rsidRPr="00634F1D">
        <w:rPr>
          <w:lang w:val="en-IE"/>
        </w:rPr>
        <w:t>E</w:t>
      </w:r>
      <w:r w:rsidRPr="00634F1D">
        <w:rPr>
          <w:lang w:val="en-IE"/>
        </w:rPr>
        <w:t xml:space="preserve">mployment </w:t>
      </w:r>
      <w:r w:rsidR="00650505" w:rsidRPr="00634F1D">
        <w:rPr>
          <w:lang w:val="en-IE"/>
        </w:rPr>
        <w:t>E</w:t>
      </w:r>
      <w:r w:rsidRPr="00634F1D">
        <w:rPr>
          <w:lang w:val="en-IE"/>
        </w:rPr>
        <w:t xml:space="preserve">quality </w:t>
      </w:r>
      <w:r w:rsidR="00650505" w:rsidRPr="00634F1D">
        <w:rPr>
          <w:lang w:val="en-IE"/>
        </w:rPr>
        <w:t>A</w:t>
      </w:r>
      <w:r w:rsidRPr="00634F1D">
        <w:rPr>
          <w:lang w:val="en-IE"/>
        </w:rPr>
        <w:t xml:space="preserve">cts and the </w:t>
      </w:r>
      <w:r w:rsidR="00650505" w:rsidRPr="00634F1D">
        <w:rPr>
          <w:lang w:val="en-IE"/>
        </w:rPr>
        <w:t>E</w:t>
      </w:r>
      <w:r w:rsidRPr="00634F1D">
        <w:rPr>
          <w:lang w:val="en-IE"/>
        </w:rPr>
        <w:t xml:space="preserve">qual </w:t>
      </w:r>
      <w:r w:rsidR="00650505" w:rsidRPr="00634F1D">
        <w:rPr>
          <w:lang w:val="en-IE"/>
        </w:rPr>
        <w:t>S</w:t>
      </w:r>
      <w:r w:rsidRPr="00634F1D">
        <w:rPr>
          <w:lang w:val="en-IE"/>
        </w:rPr>
        <w:t xml:space="preserve">tatus </w:t>
      </w:r>
      <w:r w:rsidR="00650505" w:rsidRPr="00634F1D">
        <w:rPr>
          <w:lang w:val="en-IE"/>
        </w:rPr>
        <w:t>A</w:t>
      </w:r>
      <w:r w:rsidRPr="00634F1D">
        <w:rPr>
          <w:lang w:val="en-IE"/>
        </w:rPr>
        <w:t>cts</w:t>
      </w:r>
      <w:r w:rsidR="00650505" w:rsidRPr="00634F1D">
        <w:rPr>
          <w:lang w:val="en-IE"/>
        </w:rPr>
        <w:t xml:space="preserve">, human rights obligations and the </w:t>
      </w:r>
      <w:r w:rsidR="00131696" w:rsidRPr="00634F1D">
        <w:rPr>
          <w:lang w:val="en-IE"/>
        </w:rPr>
        <w:t>Public Sector Equality and Human Rights Duty</w:t>
      </w:r>
      <w:r w:rsidR="00B6671F">
        <w:rPr>
          <w:lang w:val="en-IE"/>
        </w:rPr>
        <w:t>,</w:t>
      </w:r>
      <w:r w:rsidR="00131696" w:rsidRPr="00634F1D">
        <w:rPr>
          <w:lang w:val="en-IE"/>
        </w:rPr>
        <w:t xml:space="preserve"> and </w:t>
      </w:r>
      <w:r w:rsidR="00131696" w:rsidRPr="00634F1D">
        <w:rPr>
          <w:lang w:val="en-IE"/>
        </w:rPr>
        <w:lastRenderedPageBreak/>
        <w:t xml:space="preserve">empower groups experiencing inequality and discrimination as a result of ableism, ageism, </w:t>
      </w:r>
      <w:r w:rsidR="00131696" w:rsidRPr="00D95093">
        <w:rPr>
          <w:lang w:val="en-IE"/>
        </w:rPr>
        <w:t>racism</w:t>
      </w:r>
      <w:r w:rsidR="00B6671F" w:rsidRPr="00D95093">
        <w:rPr>
          <w:lang w:val="en-IE"/>
        </w:rPr>
        <w:t>,</w:t>
      </w:r>
      <w:r w:rsidR="00B5702B" w:rsidRPr="00D95093">
        <w:rPr>
          <w:lang w:val="en-IE"/>
        </w:rPr>
        <w:t xml:space="preserve"> </w:t>
      </w:r>
      <w:r w:rsidR="00131696" w:rsidRPr="00D95093">
        <w:rPr>
          <w:lang w:val="en-IE"/>
        </w:rPr>
        <w:t>sexism</w:t>
      </w:r>
      <w:r w:rsidR="00B6671F" w:rsidRPr="00D95093">
        <w:rPr>
          <w:lang w:val="en-IE"/>
        </w:rPr>
        <w:t>, homophobia and/</w:t>
      </w:r>
      <w:r w:rsidR="00B6671F">
        <w:rPr>
          <w:lang w:val="en-IE"/>
        </w:rPr>
        <w:t>or transphobia</w:t>
      </w:r>
      <w:r w:rsidR="009F5B76" w:rsidRPr="00634F1D">
        <w:rPr>
          <w:lang w:val="en-IE"/>
        </w:rPr>
        <w:t>;</w:t>
      </w:r>
    </w:p>
    <w:p w14:paraId="0768BD19" w14:textId="4097757F" w:rsidR="00762B1A" w:rsidRPr="00634F1D" w:rsidRDefault="009F450F" w:rsidP="000820B0">
      <w:pPr>
        <w:pStyle w:val="Bullets"/>
        <w:rPr>
          <w:lang w:val="en-IE"/>
        </w:rPr>
      </w:pPr>
      <w:r w:rsidRPr="00634F1D">
        <w:rPr>
          <w:lang w:val="en-IE"/>
        </w:rPr>
        <w:t xml:space="preserve">develop </w:t>
      </w:r>
      <w:r w:rsidR="00C63982" w:rsidRPr="00634F1D">
        <w:rPr>
          <w:lang w:val="en-IE"/>
        </w:rPr>
        <w:t>education</w:t>
      </w:r>
      <w:r w:rsidRPr="00634F1D">
        <w:rPr>
          <w:lang w:val="en-IE"/>
        </w:rPr>
        <w:t xml:space="preserve"> and training</w:t>
      </w:r>
      <w:r w:rsidR="00E70FA5" w:rsidRPr="00634F1D">
        <w:rPr>
          <w:lang w:val="en-IE"/>
        </w:rPr>
        <w:t xml:space="preserve"> activities and resources</w:t>
      </w:r>
      <w:r w:rsidR="00B6671F">
        <w:rPr>
          <w:lang w:val="en-IE"/>
        </w:rPr>
        <w:t xml:space="preserve"> </w:t>
      </w:r>
      <w:r w:rsidR="00E70FA5" w:rsidRPr="00634F1D">
        <w:rPr>
          <w:lang w:val="en-IE"/>
        </w:rPr>
        <w:t>to address</w:t>
      </w:r>
      <w:r w:rsidR="00762B1A" w:rsidRPr="00634F1D">
        <w:rPr>
          <w:lang w:val="en-IE"/>
        </w:rPr>
        <w:t xml:space="preserve"> ableism, ageism</w:t>
      </w:r>
      <w:r w:rsidR="00E70FA5" w:rsidRPr="00634F1D">
        <w:rPr>
          <w:lang w:val="en-IE"/>
        </w:rPr>
        <w:t xml:space="preserve">, </w:t>
      </w:r>
      <w:r w:rsidR="00E70FA5" w:rsidRPr="00D95093">
        <w:rPr>
          <w:lang w:val="en-IE"/>
        </w:rPr>
        <w:t>racism</w:t>
      </w:r>
      <w:r w:rsidR="00B6671F" w:rsidRPr="00D95093">
        <w:rPr>
          <w:lang w:val="en-IE"/>
        </w:rPr>
        <w:t>,</w:t>
      </w:r>
      <w:r w:rsidR="008D2FC1" w:rsidRPr="00D95093">
        <w:rPr>
          <w:lang w:val="en-IE"/>
        </w:rPr>
        <w:t xml:space="preserve"> </w:t>
      </w:r>
      <w:r w:rsidR="00762B1A" w:rsidRPr="00D95093">
        <w:rPr>
          <w:lang w:val="en-IE"/>
        </w:rPr>
        <w:t>sexism</w:t>
      </w:r>
      <w:r w:rsidR="00B6671F" w:rsidRPr="00D95093">
        <w:rPr>
          <w:lang w:val="en-IE"/>
        </w:rPr>
        <w:t>,</w:t>
      </w:r>
      <w:r w:rsidR="00B6671F">
        <w:rPr>
          <w:lang w:val="en-IE"/>
        </w:rPr>
        <w:t xml:space="preserve"> homophobia and transphobia</w:t>
      </w:r>
      <w:r w:rsidR="00762B1A" w:rsidRPr="00634F1D">
        <w:rPr>
          <w:lang w:val="en-IE"/>
        </w:rPr>
        <w:t xml:space="preserve"> in workplaces, educational and other settings</w:t>
      </w:r>
      <w:r w:rsidR="00277C79" w:rsidRPr="00634F1D">
        <w:rPr>
          <w:lang w:val="en-IE"/>
        </w:rPr>
        <w:t>;</w:t>
      </w:r>
    </w:p>
    <w:p w14:paraId="6F9951D3" w14:textId="28EA960B" w:rsidR="000820B0" w:rsidRPr="00634F1D" w:rsidRDefault="00FD174E" w:rsidP="000522B1">
      <w:pPr>
        <w:pStyle w:val="Bullets"/>
        <w:rPr>
          <w:lang w:val="en-IE"/>
        </w:rPr>
      </w:pPr>
      <w:r w:rsidRPr="00634F1D">
        <w:rPr>
          <w:lang w:val="en-IE"/>
        </w:rPr>
        <w:t xml:space="preserve">carry </w:t>
      </w:r>
      <w:r w:rsidR="00E70FA5" w:rsidRPr="00634F1D">
        <w:rPr>
          <w:lang w:val="en-IE"/>
        </w:rPr>
        <w:t>out</w:t>
      </w:r>
      <w:r w:rsidR="00286120" w:rsidRPr="00634F1D">
        <w:rPr>
          <w:lang w:val="en-IE"/>
        </w:rPr>
        <w:t xml:space="preserve"> participatory</w:t>
      </w:r>
      <w:r w:rsidR="00E70FA5" w:rsidRPr="00634F1D">
        <w:rPr>
          <w:lang w:val="en-IE"/>
        </w:rPr>
        <w:t xml:space="preserve"> </w:t>
      </w:r>
      <w:r w:rsidR="00FB3B15" w:rsidRPr="00634F1D">
        <w:rPr>
          <w:lang w:val="en-IE"/>
        </w:rPr>
        <w:t>research or legis</w:t>
      </w:r>
      <w:r w:rsidR="00351438" w:rsidRPr="00634F1D">
        <w:rPr>
          <w:lang w:val="en-IE"/>
        </w:rPr>
        <w:t>l</w:t>
      </w:r>
      <w:r w:rsidR="00FB3B15" w:rsidRPr="00634F1D">
        <w:rPr>
          <w:lang w:val="en-IE"/>
        </w:rPr>
        <w:t>a</w:t>
      </w:r>
      <w:r w:rsidR="00351438" w:rsidRPr="00634F1D">
        <w:rPr>
          <w:lang w:val="en-IE"/>
        </w:rPr>
        <w:t>tive and policy analysis to strengthen legislation and addr</w:t>
      </w:r>
      <w:r w:rsidR="00E70FA5" w:rsidRPr="00634F1D">
        <w:rPr>
          <w:lang w:val="en-IE"/>
        </w:rPr>
        <w:t>ess gaps</w:t>
      </w:r>
      <w:r w:rsidRPr="00634F1D">
        <w:rPr>
          <w:lang w:val="en-IE"/>
        </w:rPr>
        <w:t>;</w:t>
      </w:r>
    </w:p>
    <w:p w14:paraId="2085E683" w14:textId="402E4386" w:rsidR="00D95093" w:rsidRPr="00D95093" w:rsidRDefault="00E70FA5" w:rsidP="00D95093">
      <w:pPr>
        <w:pStyle w:val="Bullets"/>
        <w:rPr>
          <w:lang w:val="en-IE"/>
        </w:rPr>
      </w:pPr>
      <w:r w:rsidRPr="00634F1D">
        <w:rPr>
          <w:lang w:val="en-IE"/>
        </w:rPr>
        <w:t>promote</w:t>
      </w:r>
      <w:r w:rsidR="00C80198" w:rsidRPr="00634F1D">
        <w:rPr>
          <w:lang w:val="en-IE"/>
        </w:rPr>
        <w:t>, monitor or report on</w:t>
      </w:r>
      <w:r w:rsidRPr="00634F1D">
        <w:rPr>
          <w:lang w:val="en-IE"/>
        </w:rPr>
        <w:t xml:space="preserve"> </w:t>
      </w:r>
      <w:r w:rsidR="00C80198" w:rsidRPr="00634F1D">
        <w:rPr>
          <w:lang w:val="en-IE"/>
        </w:rPr>
        <w:t xml:space="preserve">national policies, strategies and action plans </w:t>
      </w:r>
      <w:r w:rsidR="00C80198" w:rsidRPr="00D95093">
        <w:rPr>
          <w:lang w:val="en-IE"/>
        </w:rPr>
        <w:t xml:space="preserve">addressing ableism, ageism, </w:t>
      </w:r>
      <w:r w:rsidR="00B6671F" w:rsidRPr="00D95093">
        <w:rPr>
          <w:lang w:val="en-IE"/>
        </w:rPr>
        <w:t xml:space="preserve">racism, </w:t>
      </w:r>
      <w:r w:rsidR="00C80198" w:rsidRPr="00D95093">
        <w:rPr>
          <w:lang w:val="en-IE"/>
        </w:rPr>
        <w:t>sexism</w:t>
      </w:r>
      <w:r w:rsidR="00B6671F" w:rsidRPr="00D95093">
        <w:rPr>
          <w:lang w:val="en-IE"/>
        </w:rPr>
        <w:t>, homophobia</w:t>
      </w:r>
      <w:r w:rsidR="00D95093" w:rsidRPr="00D95093">
        <w:rPr>
          <w:lang w:val="en-IE"/>
        </w:rPr>
        <w:t>,</w:t>
      </w:r>
      <w:r w:rsidR="00B6671F">
        <w:rPr>
          <w:lang w:val="en-IE"/>
        </w:rPr>
        <w:t xml:space="preserve"> and transphobia</w:t>
      </w:r>
      <w:r w:rsidR="00FF6231" w:rsidRPr="00634F1D">
        <w:rPr>
          <w:lang w:val="en-IE"/>
        </w:rPr>
        <w:t>.</w:t>
      </w:r>
    </w:p>
    <w:p w14:paraId="49AA0D21" w14:textId="1253FDCA" w:rsidR="00C80198" w:rsidRPr="00634F1D" w:rsidRDefault="00C80198" w:rsidP="00D95093">
      <w:pPr>
        <w:pStyle w:val="Bullets"/>
        <w:numPr>
          <w:ilvl w:val="0"/>
          <w:numId w:val="0"/>
        </w:numPr>
        <w:ind w:left="360"/>
        <w:rPr>
          <w:b/>
          <w:lang w:val="en-IE"/>
        </w:rPr>
      </w:pPr>
      <w:r w:rsidRPr="00634F1D">
        <w:rPr>
          <w:b/>
          <w:lang w:val="en-IE"/>
        </w:rPr>
        <w:t>Please note that a proj</w:t>
      </w:r>
      <w:r w:rsidR="00277C79" w:rsidRPr="00634F1D">
        <w:rPr>
          <w:b/>
          <w:lang w:val="en-IE"/>
        </w:rPr>
        <w:t>ect can</w:t>
      </w:r>
      <w:r w:rsidR="00B824C7" w:rsidRPr="00634F1D">
        <w:rPr>
          <w:b/>
          <w:lang w:val="en-IE"/>
        </w:rPr>
        <w:t xml:space="preserve"> focus on any one of these forms of discrimination -</w:t>
      </w:r>
      <w:r w:rsidR="00D95093">
        <w:rPr>
          <w:b/>
          <w:lang w:val="en-IE"/>
        </w:rPr>
        <w:t xml:space="preserve"> ableism, </w:t>
      </w:r>
      <w:r w:rsidR="00277C79" w:rsidRPr="00634F1D">
        <w:rPr>
          <w:b/>
          <w:lang w:val="en-IE"/>
        </w:rPr>
        <w:t>ageism</w:t>
      </w:r>
      <w:r w:rsidR="00B824C7" w:rsidRPr="00634F1D">
        <w:rPr>
          <w:b/>
          <w:lang w:val="en-IE"/>
        </w:rPr>
        <w:t xml:space="preserve">, </w:t>
      </w:r>
      <w:r w:rsidR="00B824C7" w:rsidRPr="00D95093">
        <w:rPr>
          <w:b/>
          <w:lang w:val="en-IE"/>
        </w:rPr>
        <w:t>racism</w:t>
      </w:r>
      <w:r w:rsidR="00B6671F" w:rsidRPr="00D95093">
        <w:rPr>
          <w:b/>
          <w:lang w:val="en-IE"/>
        </w:rPr>
        <w:t>,</w:t>
      </w:r>
      <w:r w:rsidR="009615B5" w:rsidRPr="00D95093">
        <w:rPr>
          <w:b/>
          <w:lang w:val="en-IE"/>
        </w:rPr>
        <w:t xml:space="preserve"> </w:t>
      </w:r>
      <w:r w:rsidR="00277C79" w:rsidRPr="00D95093">
        <w:rPr>
          <w:b/>
          <w:lang w:val="en-IE"/>
        </w:rPr>
        <w:t>sexism</w:t>
      </w:r>
      <w:r w:rsidR="00B6671F" w:rsidRPr="00D95093">
        <w:rPr>
          <w:b/>
          <w:lang w:val="en-IE"/>
        </w:rPr>
        <w:t>, homophobia or transphobia</w:t>
      </w:r>
      <w:r w:rsidR="0074024D" w:rsidRPr="00634F1D">
        <w:rPr>
          <w:b/>
          <w:lang w:val="en-IE"/>
        </w:rPr>
        <w:t xml:space="preserve"> - </w:t>
      </w:r>
      <w:r w:rsidR="00B824C7" w:rsidRPr="00634F1D">
        <w:rPr>
          <w:b/>
          <w:lang w:val="en-IE"/>
        </w:rPr>
        <w:t>or highlight the intersectional nature of such discrimination</w:t>
      </w:r>
      <w:r w:rsidR="00277C79" w:rsidRPr="00634F1D">
        <w:rPr>
          <w:b/>
          <w:lang w:val="en-IE"/>
        </w:rPr>
        <w:t xml:space="preserve"> </w:t>
      </w:r>
    </w:p>
    <w:p w14:paraId="3D55B17F" w14:textId="04955601" w:rsidR="00B96AD0" w:rsidRPr="00634F1D" w:rsidRDefault="00742BCE" w:rsidP="000522B1">
      <w:pPr>
        <w:pStyle w:val="EffraNormal"/>
        <w:rPr>
          <w:lang w:val="en-IE"/>
        </w:rPr>
      </w:pPr>
      <w:r w:rsidRPr="00634F1D">
        <w:rPr>
          <w:lang w:val="en-IE"/>
        </w:rPr>
        <w:t>A s</w:t>
      </w:r>
      <w:r w:rsidR="00B96AD0" w:rsidRPr="00634F1D">
        <w:rPr>
          <w:lang w:val="en-IE"/>
        </w:rPr>
        <w:t>uccessful proj</w:t>
      </w:r>
      <w:r w:rsidR="00BA2476" w:rsidRPr="00634F1D">
        <w:rPr>
          <w:lang w:val="en-IE"/>
        </w:rPr>
        <w:t>ect proposal</w:t>
      </w:r>
      <w:r w:rsidR="00B96AD0" w:rsidRPr="00634F1D">
        <w:rPr>
          <w:lang w:val="en-IE"/>
        </w:rPr>
        <w:t xml:space="preserve"> must clearly demonstrate:</w:t>
      </w:r>
    </w:p>
    <w:p w14:paraId="34643499" w14:textId="267280E4" w:rsidR="00FD0B23" w:rsidRPr="00634F1D" w:rsidRDefault="00FD0B23" w:rsidP="000522B1">
      <w:pPr>
        <w:pStyle w:val="Bullets"/>
        <w:rPr>
          <w:lang w:val="en-IE"/>
        </w:rPr>
      </w:pPr>
      <w:r w:rsidRPr="00634F1D">
        <w:rPr>
          <w:lang w:val="en-IE"/>
        </w:rPr>
        <w:t xml:space="preserve">What </w:t>
      </w:r>
      <w:r w:rsidR="00BA2476" w:rsidRPr="00634F1D">
        <w:rPr>
          <w:lang w:val="en-IE"/>
        </w:rPr>
        <w:t>kind of initia</w:t>
      </w:r>
      <w:r w:rsidR="009F450F" w:rsidRPr="00634F1D">
        <w:rPr>
          <w:lang w:val="en-IE"/>
        </w:rPr>
        <w:t>tive will be taken to eradicate ableism, ageism, racism</w:t>
      </w:r>
      <w:r w:rsidR="00B6671F">
        <w:rPr>
          <w:lang w:val="en-IE"/>
        </w:rPr>
        <w:t>,</w:t>
      </w:r>
      <w:r w:rsidR="009F450F" w:rsidRPr="00634F1D">
        <w:rPr>
          <w:lang w:val="en-IE"/>
        </w:rPr>
        <w:t xml:space="preserve"> sexism</w:t>
      </w:r>
      <w:r w:rsidR="00B6671F">
        <w:rPr>
          <w:lang w:val="en-IE"/>
        </w:rPr>
        <w:t>, homophobia and transphobia</w:t>
      </w:r>
      <w:r w:rsidR="00BA2476" w:rsidRPr="00634F1D">
        <w:rPr>
          <w:lang w:val="en-IE"/>
        </w:rPr>
        <w:t xml:space="preserve"> from a human rights and equality perspective;</w:t>
      </w:r>
    </w:p>
    <w:p w14:paraId="1B87369F" w14:textId="57FB9215" w:rsidR="00B96AD0" w:rsidRPr="00634F1D" w:rsidRDefault="00FD0B23" w:rsidP="000522B1">
      <w:pPr>
        <w:pStyle w:val="Bullets"/>
        <w:rPr>
          <w:lang w:val="en-IE"/>
        </w:rPr>
      </w:pPr>
      <w:r w:rsidRPr="00634F1D">
        <w:rPr>
          <w:lang w:val="en-IE"/>
        </w:rPr>
        <w:t xml:space="preserve">How </w:t>
      </w:r>
      <w:r w:rsidR="00BA2476" w:rsidRPr="00634F1D">
        <w:rPr>
          <w:lang w:val="en-IE"/>
        </w:rPr>
        <w:t xml:space="preserve">it will </w:t>
      </w:r>
      <w:r w:rsidR="00B96AD0" w:rsidRPr="00634F1D">
        <w:rPr>
          <w:lang w:val="en-IE"/>
        </w:rPr>
        <w:t>contri</w:t>
      </w:r>
      <w:r w:rsidR="00BA2476" w:rsidRPr="00634F1D">
        <w:rPr>
          <w:lang w:val="en-IE"/>
        </w:rPr>
        <w:t>bute to advancin</w:t>
      </w:r>
      <w:r w:rsidR="009F450F" w:rsidRPr="00634F1D">
        <w:rPr>
          <w:lang w:val="en-IE"/>
        </w:rPr>
        <w:t>g the strategic objective three</w:t>
      </w:r>
      <w:r w:rsidR="00BA2476" w:rsidRPr="00634F1D">
        <w:rPr>
          <w:lang w:val="en-IE"/>
        </w:rPr>
        <w:t xml:space="preserve"> set out </w:t>
      </w:r>
      <w:r w:rsidR="00131696" w:rsidRPr="00634F1D">
        <w:rPr>
          <w:lang w:val="en-IE"/>
        </w:rPr>
        <w:t xml:space="preserve">in </w:t>
      </w:r>
      <w:r w:rsidR="008144F7" w:rsidRPr="00634F1D">
        <w:rPr>
          <w:lang w:val="en-IE"/>
        </w:rPr>
        <w:t xml:space="preserve">the </w:t>
      </w:r>
      <w:r w:rsidR="00131696" w:rsidRPr="00634F1D">
        <w:rPr>
          <w:lang w:val="en-IE"/>
        </w:rPr>
        <w:t>link below</w:t>
      </w:r>
      <w:r w:rsidR="00B96AD0" w:rsidRPr="00634F1D">
        <w:rPr>
          <w:lang w:val="en-IE"/>
        </w:rPr>
        <w:t>;</w:t>
      </w:r>
    </w:p>
    <w:p w14:paraId="268ABC11" w14:textId="3F457ECA" w:rsidR="00BA2476" w:rsidRPr="00634F1D" w:rsidRDefault="00BA2476" w:rsidP="000522B1">
      <w:pPr>
        <w:pStyle w:val="Bullets"/>
        <w:rPr>
          <w:lang w:val="en-IE"/>
        </w:rPr>
      </w:pPr>
      <w:r w:rsidRPr="00634F1D">
        <w:rPr>
          <w:lang w:val="en-IE"/>
        </w:rPr>
        <w:t xml:space="preserve">How it will centrally involve affected rights-holders/communities and </w:t>
      </w:r>
      <w:r w:rsidR="00131696" w:rsidRPr="00634F1D">
        <w:rPr>
          <w:lang w:val="en-IE"/>
        </w:rPr>
        <w:t xml:space="preserve">ensure </w:t>
      </w:r>
      <w:r w:rsidRPr="00634F1D">
        <w:rPr>
          <w:lang w:val="en-IE"/>
        </w:rPr>
        <w:t>their voice</w:t>
      </w:r>
      <w:r w:rsidR="00131696" w:rsidRPr="00634F1D">
        <w:rPr>
          <w:lang w:val="en-IE"/>
        </w:rPr>
        <w:t xml:space="preserve"> and agency</w:t>
      </w:r>
      <w:r w:rsidRPr="00634F1D">
        <w:rPr>
          <w:lang w:val="en-IE"/>
        </w:rPr>
        <w:t>, and;</w:t>
      </w:r>
    </w:p>
    <w:p w14:paraId="335DA820" w14:textId="64549031" w:rsidR="00BA2476" w:rsidRPr="00634F1D" w:rsidRDefault="00BA2476" w:rsidP="000522B1">
      <w:pPr>
        <w:pStyle w:val="Bullets"/>
        <w:rPr>
          <w:lang w:val="en-IE"/>
        </w:rPr>
      </w:pPr>
      <w:r w:rsidRPr="00634F1D">
        <w:rPr>
          <w:lang w:val="en-IE"/>
        </w:rPr>
        <w:t>How it will fulfil one or more</w:t>
      </w:r>
      <w:r w:rsidR="00C23EDE" w:rsidRPr="00634F1D">
        <w:rPr>
          <w:lang w:val="en-IE"/>
        </w:rPr>
        <w:t xml:space="preserve"> of the outcomes set out below.</w:t>
      </w:r>
    </w:p>
    <w:p w14:paraId="410CABA2" w14:textId="72BA8D60" w:rsidR="00C23EDE" w:rsidRPr="00634F1D" w:rsidRDefault="00C23EDE" w:rsidP="000522B1">
      <w:pPr>
        <w:pStyle w:val="Bullets"/>
        <w:numPr>
          <w:ilvl w:val="0"/>
          <w:numId w:val="0"/>
        </w:numPr>
        <w:rPr>
          <w:lang w:val="en-IE"/>
        </w:rPr>
      </w:pPr>
      <w:r w:rsidRPr="00634F1D">
        <w:rPr>
          <w:lang w:val="en-IE"/>
        </w:rPr>
        <w:t xml:space="preserve">Please read the text of </w:t>
      </w:r>
      <w:r w:rsidRPr="00634F1D">
        <w:rPr>
          <w:i/>
          <w:color w:val="000000" w:themeColor="text1"/>
          <w:lang w:val="en-IE"/>
        </w:rPr>
        <w:t xml:space="preserve">Strategic Priority </w:t>
      </w:r>
      <w:r w:rsidR="009F450F" w:rsidRPr="00634F1D">
        <w:rPr>
          <w:i/>
          <w:color w:val="000000" w:themeColor="text1"/>
          <w:lang w:val="en-IE"/>
        </w:rPr>
        <w:t xml:space="preserve">Three </w:t>
      </w:r>
      <w:r w:rsidRPr="00634F1D">
        <w:rPr>
          <w:lang w:val="en-IE"/>
        </w:rPr>
        <w:t>carefully in our Strategy Statement 2022-24</w:t>
      </w:r>
      <w:r w:rsidR="00A70D66" w:rsidRPr="00634F1D">
        <w:rPr>
          <w:lang w:val="en-IE"/>
        </w:rPr>
        <w:t>,</w:t>
      </w:r>
      <w:r w:rsidRPr="00634F1D">
        <w:rPr>
          <w:lang w:val="en-IE"/>
        </w:rPr>
        <w:t xml:space="preserve"> available on our website</w:t>
      </w:r>
      <w:r w:rsidR="00A70D66" w:rsidRPr="00634F1D">
        <w:rPr>
          <w:lang w:val="en-IE"/>
        </w:rPr>
        <w:t>:</w:t>
      </w:r>
      <w:r w:rsidRPr="00634F1D">
        <w:rPr>
          <w:lang w:val="en-IE"/>
        </w:rPr>
        <w:t xml:space="preserve"> </w:t>
      </w:r>
      <w:hyperlink r:id="rId16" w:history="1">
        <w:r w:rsidR="00755C0E" w:rsidRPr="00634F1D">
          <w:rPr>
            <w:rStyle w:val="Hyperlink"/>
            <w:b/>
            <w:lang w:val="en-IE"/>
          </w:rPr>
          <w:t>https://www.ihrec.ie/documents/strategy-statement-2022-2024/</w:t>
        </w:r>
      </w:hyperlink>
      <w:r w:rsidR="00755C0E" w:rsidRPr="00634F1D">
        <w:rPr>
          <w:lang w:val="en-IE"/>
        </w:rPr>
        <w:t xml:space="preserve"> </w:t>
      </w:r>
    </w:p>
    <w:p w14:paraId="5C584E6A" w14:textId="2C931655" w:rsidR="00B96AD0" w:rsidRPr="0098033D" w:rsidRDefault="00C4531D" w:rsidP="0098033D">
      <w:pPr>
        <w:pStyle w:val="Heading2"/>
      </w:pPr>
      <w:r w:rsidRPr="00634F1D">
        <w:rPr>
          <w:lang w:val="en-IE"/>
        </w:rPr>
        <w:br w:type="page"/>
      </w:r>
      <w:r w:rsidR="006B6B9A">
        <w:lastRenderedPageBreak/>
        <w:t>3.4</w:t>
      </w:r>
      <w:r w:rsidR="0074024D" w:rsidRPr="0098033D">
        <w:t xml:space="preserve">.3 </w:t>
      </w:r>
      <w:r w:rsidR="00B96AD0" w:rsidRPr="0098033D">
        <w:t>Approaches and Outcomes</w:t>
      </w:r>
    </w:p>
    <w:p w14:paraId="1D9FCF08" w14:textId="12E6388D" w:rsidR="00B96AD0" w:rsidRPr="00634F1D" w:rsidRDefault="00A42B6E" w:rsidP="000522B1">
      <w:pPr>
        <w:rPr>
          <w:lang w:val="en-IE"/>
        </w:rPr>
      </w:pPr>
      <w:r w:rsidRPr="00634F1D">
        <w:rPr>
          <w:lang w:val="en-IE"/>
        </w:rPr>
        <w:t>The Grants S</w:t>
      </w:r>
      <w:r w:rsidR="00B96AD0" w:rsidRPr="00634F1D">
        <w:rPr>
          <w:lang w:val="en-IE"/>
        </w:rPr>
        <w:t>cheme wil</w:t>
      </w:r>
      <w:r w:rsidR="009F450F" w:rsidRPr="00634F1D">
        <w:rPr>
          <w:lang w:val="en-IE"/>
        </w:rPr>
        <w:t>l support approaches under Strand</w:t>
      </w:r>
      <w:r w:rsidR="00B96AD0" w:rsidRPr="00634F1D">
        <w:rPr>
          <w:lang w:val="en-IE"/>
        </w:rPr>
        <w:t xml:space="preserve"> A and B that aim to achieve one or</w:t>
      </w:r>
      <w:r w:rsidR="00B824C7" w:rsidRPr="00634F1D">
        <w:rPr>
          <w:lang w:val="en-IE"/>
        </w:rPr>
        <w:t xml:space="preserve"> more of the following outcomes. It is </w:t>
      </w:r>
      <w:r w:rsidR="00B824C7" w:rsidRPr="00634F1D">
        <w:rPr>
          <w:b/>
          <w:lang w:val="en-IE"/>
        </w:rPr>
        <w:t xml:space="preserve">not </w:t>
      </w:r>
      <w:r w:rsidR="00B824C7" w:rsidRPr="00634F1D">
        <w:rPr>
          <w:lang w:val="en-IE"/>
        </w:rPr>
        <w:t>necessary for a</w:t>
      </w:r>
      <w:r w:rsidR="00B824C7" w:rsidRPr="00634F1D">
        <w:rPr>
          <w:b/>
          <w:lang w:val="en-IE"/>
        </w:rPr>
        <w:t xml:space="preserve"> </w:t>
      </w:r>
      <w:r w:rsidR="00B824C7" w:rsidRPr="00634F1D">
        <w:rPr>
          <w:lang w:val="en-IE"/>
        </w:rPr>
        <w:t>project to achieve more than one of these outcomes.</w:t>
      </w:r>
    </w:p>
    <w:p w14:paraId="08826C43" w14:textId="77777777" w:rsidR="009F450F" w:rsidRPr="0098033D" w:rsidRDefault="009F450F" w:rsidP="0098033D">
      <w:pPr>
        <w:pStyle w:val="Heading3"/>
      </w:pPr>
      <w:r w:rsidRPr="0098033D">
        <w:t xml:space="preserve">Increased awareness and understanding </w:t>
      </w:r>
    </w:p>
    <w:p w14:paraId="66DF6B6F" w14:textId="681DE66B" w:rsidR="009F450F" w:rsidRPr="00634F1D" w:rsidRDefault="009F450F" w:rsidP="009F450F">
      <w:pPr>
        <w:pStyle w:val="EffraNormal"/>
        <w:rPr>
          <w:lang w:val="en-IE"/>
        </w:rPr>
      </w:pPr>
      <w:r w:rsidRPr="00634F1D">
        <w:rPr>
          <w:lang w:val="en-IE"/>
        </w:rPr>
        <w:t xml:space="preserve">Supports participatory projects that </w:t>
      </w:r>
      <w:r w:rsidR="00B824C7" w:rsidRPr="00634F1D">
        <w:rPr>
          <w:lang w:val="en-IE"/>
        </w:rPr>
        <w:t xml:space="preserve">directly involve communities/rights-holders, which </w:t>
      </w:r>
      <w:r w:rsidRPr="00634F1D">
        <w:rPr>
          <w:lang w:val="en-IE"/>
        </w:rPr>
        <w:t xml:space="preserve">create increased awareness and understanding of </w:t>
      </w:r>
      <w:r w:rsidR="00B824C7" w:rsidRPr="00634F1D">
        <w:rPr>
          <w:lang w:val="en-IE"/>
        </w:rPr>
        <w:t xml:space="preserve">equality and </w:t>
      </w:r>
      <w:r w:rsidRPr="00634F1D">
        <w:rPr>
          <w:lang w:val="en-IE"/>
        </w:rPr>
        <w:t>human rights</w:t>
      </w:r>
      <w:r w:rsidR="0096077F" w:rsidRPr="00634F1D">
        <w:rPr>
          <w:lang w:val="en-IE"/>
        </w:rPr>
        <w:t xml:space="preserve"> including the rights set out in the Equality legislation, human rights law and the Public Sector Equality and Human Rights Duty</w:t>
      </w:r>
      <w:r w:rsidR="002F0163" w:rsidRPr="00634F1D">
        <w:rPr>
          <w:lang w:val="en-IE"/>
        </w:rPr>
        <w:t>.</w:t>
      </w:r>
    </w:p>
    <w:p w14:paraId="31925401" w14:textId="7443F0A9" w:rsidR="00B96AD0" w:rsidRPr="0098033D" w:rsidRDefault="009B1744" w:rsidP="0098033D">
      <w:pPr>
        <w:pStyle w:val="Heading3"/>
      </w:pPr>
      <w:r w:rsidRPr="0098033D">
        <w:t xml:space="preserve">Build </w:t>
      </w:r>
      <w:r w:rsidR="00B824C7" w:rsidRPr="0098033D">
        <w:t>multiplier</w:t>
      </w:r>
      <w:r w:rsidR="00F21B10" w:rsidRPr="0098033D">
        <w:t xml:space="preserve"> </w:t>
      </w:r>
      <w:r w:rsidR="0096077F" w:rsidRPr="0098033D">
        <w:t>and</w:t>
      </w:r>
      <w:r w:rsidR="00F21B10" w:rsidRPr="0098033D">
        <w:t xml:space="preserve"> </w:t>
      </w:r>
      <w:r w:rsidR="00B96AD0" w:rsidRPr="0098033D">
        <w:t>ad</w:t>
      </w:r>
      <w:r w:rsidR="000A0D98" w:rsidRPr="0098033D">
        <w:t>vocacy capacity</w:t>
      </w:r>
    </w:p>
    <w:p w14:paraId="55AD71D8" w14:textId="5E1D8B4F" w:rsidR="00B96AD0" w:rsidRPr="00634F1D" w:rsidRDefault="00B96AD0" w:rsidP="000522B1">
      <w:pPr>
        <w:pStyle w:val="EffraNormal"/>
        <w:rPr>
          <w:lang w:val="en-IE"/>
        </w:rPr>
      </w:pPr>
      <w:r w:rsidRPr="00634F1D">
        <w:rPr>
          <w:lang w:val="en-IE"/>
        </w:rPr>
        <w:t>Supports participatory projects to build the leadership capacity and expertise of communities and rights-holders, to understand their rights</w:t>
      </w:r>
      <w:r w:rsidR="0009324B" w:rsidRPr="00634F1D">
        <w:rPr>
          <w:lang w:val="en-IE"/>
        </w:rPr>
        <w:t xml:space="preserve"> (in the equality legislation and under human rights law)</w:t>
      </w:r>
      <w:r w:rsidR="009B1744" w:rsidRPr="00634F1D">
        <w:rPr>
          <w:lang w:val="en-IE"/>
        </w:rPr>
        <w:t xml:space="preserve">. </w:t>
      </w:r>
      <w:r w:rsidR="0096077F" w:rsidRPr="00634F1D">
        <w:rPr>
          <w:lang w:val="en-IE"/>
        </w:rPr>
        <w:t xml:space="preserve">Enables them to act </w:t>
      </w:r>
      <w:r w:rsidRPr="00634F1D">
        <w:rPr>
          <w:lang w:val="en-IE"/>
        </w:rPr>
        <w:t>as multipliers for other rights holders and</w:t>
      </w:r>
      <w:r w:rsidR="0096077F" w:rsidRPr="00634F1D">
        <w:rPr>
          <w:lang w:val="en-IE"/>
        </w:rPr>
        <w:t xml:space="preserve"> advocate for change</w:t>
      </w:r>
      <w:r w:rsidRPr="00634F1D">
        <w:rPr>
          <w:lang w:val="en-IE"/>
        </w:rPr>
        <w:t>.</w:t>
      </w:r>
    </w:p>
    <w:p w14:paraId="618F8111" w14:textId="3BAC499B" w:rsidR="00B96AD0" w:rsidRPr="0098033D" w:rsidRDefault="00B96AD0" w:rsidP="0098033D">
      <w:pPr>
        <w:pStyle w:val="Heading3"/>
      </w:pPr>
      <w:r w:rsidRPr="0098033D">
        <w:t>Foster chang</w:t>
      </w:r>
      <w:r w:rsidR="000A0D98" w:rsidRPr="0098033D">
        <w:t>es in attitudes and behaviours</w:t>
      </w:r>
    </w:p>
    <w:p w14:paraId="59574B7B" w14:textId="00F569B1" w:rsidR="00B96AD0" w:rsidRPr="00634F1D" w:rsidRDefault="00B96AD0" w:rsidP="000522B1">
      <w:pPr>
        <w:pStyle w:val="EffraNormal"/>
        <w:rPr>
          <w:lang w:val="en-IE"/>
        </w:rPr>
      </w:pPr>
      <w:r w:rsidRPr="00634F1D">
        <w:rPr>
          <w:lang w:val="en-IE"/>
        </w:rPr>
        <w:t xml:space="preserve">Supports participatory projects that develop transformative human rights and </w:t>
      </w:r>
      <w:r w:rsidR="00C63982" w:rsidRPr="00634F1D">
        <w:rPr>
          <w:lang w:val="en-IE"/>
        </w:rPr>
        <w:t>equality-based</w:t>
      </w:r>
      <w:r w:rsidRPr="00634F1D">
        <w:rPr>
          <w:lang w:val="en-IE"/>
        </w:rPr>
        <w:t xml:space="preserve"> education and training resources for formal, non-formal education and community and continuous professional development settings</w:t>
      </w:r>
      <w:r w:rsidR="00F21B10" w:rsidRPr="00634F1D">
        <w:rPr>
          <w:lang w:val="en-IE"/>
        </w:rPr>
        <w:t>. The education and training should aim to</w:t>
      </w:r>
      <w:r w:rsidRPr="00634F1D">
        <w:rPr>
          <w:lang w:val="en-IE"/>
        </w:rPr>
        <w:t xml:space="preserve"> foster changes in understanding, attitudes and behaviour </w:t>
      </w:r>
      <w:r w:rsidR="009707C2" w:rsidRPr="00634F1D">
        <w:rPr>
          <w:lang w:val="en-IE"/>
        </w:rPr>
        <w:t xml:space="preserve">and </w:t>
      </w:r>
      <w:r w:rsidRPr="00634F1D">
        <w:rPr>
          <w:lang w:val="en-IE"/>
        </w:rPr>
        <w:t xml:space="preserve">directly involve communities/rights-holders in </w:t>
      </w:r>
      <w:r w:rsidR="00F21B10" w:rsidRPr="00634F1D">
        <w:rPr>
          <w:lang w:val="en-IE"/>
        </w:rPr>
        <w:t>s</w:t>
      </w:r>
      <w:r w:rsidR="009707C2" w:rsidRPr="00634F1D">
        <w:rPr>
          <w:lang w:val="en-IE"/>
        </w:rPr>
        <w:t>haping the content and delivery</w:t>
      </w:r>
      <w:r w:rsidRPr="00634F1D">
        <w:rPr>
          <w:lang w:val="en-IE"/>
        </w:rPr>
        <w:t>.</w:t>
      </w:r>
    </w:p>
    <w:p w14:paraId="28E2DCA9" w14:textId="61E44B85" w:rsidR="00B96AD0" w:rsidRPr="0098033D" w:rsidRDefault="00B96AD0" w:rsidP="0098033D">
      <w:pPr>
        <w:pStyle w:val="Heading3"/>
      </w:pPr>
      <w:r w:rsidRPr="0098033D">
        <w:t xml:space="preserve">Increased evidence to advocate for human rights and </w:t>
      </w:r>
      <w:r w:rsidR="00C63982" w:rsidRPr="0098033D">
        <w:t>equality-based</w:t>
      </w:r>
      <w:r w:rsidRPr="0098033D">
        <w:t xml:space="preserve"> legislation, policies, strategies, p</w:t>
      </w:r>
      <w:r w:rsidR="000A0D98" w:rsidRPr="0098033D">
        <w:t>ractices and service delivery</w:t>
      </w:r>
      <w:r w:rsidRPr="0098033D">
        <w:t xml:space="preserve"> </w:t>
      </w:r>
    </w:p>
    <w:p w14:paraId="10CDA25D" w14:textId="0D7FF124" w:rsidR="00B71EEB" w:rsidRPr="00634F1D" w:rsidRDefault="00B96AD0" w:rsidP="00B71EEB">
      <w:pPr>
        <w:pStyle w:val="EffraNormal"/>
        <w:rPr>
          <w:lang w:val="en-IE"/>
        </w:rPr>
      </w:pPr>
      <w:r w:rsidRPr="00634F1D">
        <w:rPr>
          <w:lang w:val="en-IE"/>
        </w:rPr>
        <w:t xml:space="preserve">Supports qualitative and participatory research, legal, policy analysis and monitoring on human rights and/or </w:t>
      </w:r>
      <w:r w:rsidR="009F450F" w:rsidRPr="00634F1D">
        <w:rPr>
          <w:lang w:val="en-IE"/>
        </w:rPr>
        <w:t>equality issues related to Strand</w:t>
      </w:r>
      <w:r w:rsidRPr="00634F1D">
        <w:rPr>
          <w:lang w:val="en-IE"/>
        </w:rPr>
        <w:t xml:space="preserve"> A or B that informs legislation, policy</w:t>
      </w:r>
      <w:r w:rsidR="00B71EEB" w:rsidRPr="00634F1D">
        <w:rPr>
          <w:lang w:val="en-IE"/>
        </w:rPr>
        <w:t>, strategies</w:t>
      </w:r>
      <w:r w:rsidRPr="00634F1D">
        <w:rPr>
          <w:lang w:val="en-IE"/>
        </w:rPr>
        <w:t xml:space="preserve"> and practi</w:t>
      </w:r>
      <w:r w:rsidR="00B71EEB" w:rsidRPr="00634F1D">
        <w:rPr>
          <w:lang w:val="en-IE"/>
        </w:rPr>
        <w:t>ce at local and national level, including the effective implementation of the Public Sector Equality and Human Rights Duty by public bodies.</w:t>
      </w:r>
    </w:p>
    <w:p w14:paraId="47C7EDA7" w14:textId="27C9F67C" w:rsidR="009F450F" w:rsidRPr="00634F1D" w:rsidRDefault="00B96AD0" w:rsidP="00C77109">
      <w:pPr>
        <w:pStyle w:val="EffraNormal"/>
        <w:rPr>
          <w:lang w:val="en-IE"/>
        </w:rPr>
      </w:pPr>
      <w:r w:rsidRPr="00634F1D">
        <w:rPr>
          <w:lang w:val="en-IE"/>
        </w:rPr>
        <w:t xml:space="preserve">The project should directly involve communities and rights-holders in the </w:t>
      </w:r>
      <w:r w:rsidR="00C24C43" w:rsidRPr="00634F1D">
        <w:rPr>
          <w:lang w:val="en-IE"/>
        </w:rPr>
        <w:t xml:space="preserve">research </w:t>
      </w:r>
      <w:r w:rsidRPr="00634F1D">
        <w:rPr>
          <w:lang w:val="en-IE"/>
        </w:rPr>
        <w:t>process including, fo</w:t>
      </w:r>
      <w:r w:rsidR="00FD174E" w:rsidRPr="00634F1D">
        <w:rPr>
          <w:lang w:val="en-IE"/>
        </w:rPr>
        <w:t xml:space="preserve">r example, as peer </w:t>
      </w:r>
      <w:r w:rsidR="0009324B" w:rsidRPr="00634F1D">
        <w:rPr>
          <w:lang w:val="en-IE"/>
        </w:rPr>
        <w:t xml:space="preserve">researchers, to </w:t>
      </w:r>
      <w:r w:rsidR="00C24C43" w:rsidRPr="00634F1D">
        <w:rPr>
          <w:lang w:val="en-IE"/>
        </w:rPr>
        <w:t xml:space="preserve">empower them and </w:t>
      </w:r>
      <w:r w:rsidR="0009324B" w:rsidRPr="00634F1D">
        <w:rPr>
          <w:lang w:val="en-IE"/>
        </w:rPr>
        <w:t xml:space="preserve">gain the </w:t>
      </w:r>
      <w:r w:rsidRPr="00634F1D">
        <w:rPr>
          <w:lang w:val="en-IE"/>
        </w:rPr>
        <w:t>perspective of those directly affected</w:t>
      </w:r>
      <w:r w:rsidR="00B71EEB" w:rsidRPr="00634F1D">
        <w:rPr>
          <w:lang w:val="en-IE"/>
        </w:rPr>
        <w:t>.</w:t>
      </w:r>
    </w:p>
    <w:p w14:paraId="2E377823" w14:textId="1C1E0C3B" w:rsidR="00B96AD0" w:rsidRPr="0098033D" w:rsidRDefault="00B96AD0" w:rsidP="0098033D">
      <w:pPr>
        <w:pStyle w:val="Heading3"/>
      </w:pPr>
      <w:r w:rsidRPr="0098033D">
        <w:lastRenderedPageBreak/>
        <w:t>Improved collaboration between rights-holders/communities an</w:t>
      </w:r>
      <w:r w:rsidR="000A0D98" w:rsidRPr="0098033D">
        <w:t>d public bodies (duty bearers)</w:t>
      </w:r>
    </w:p>
    <w:p w14:paraId="5BDCC60C" w14:textId="1B1C15CD" w:rsidR="005B482D" w:rsidRPr="00634F1D" w:rsidRDefault="00B96AD0" w:rsidP="00345CF7">
      <w:pPr>
        <w:pStyle w:val="EffraNormal"/>
        <w:rPr>
          <w:lang w:val="en-IE"/>
        </w:rPr>
      </w:pPr>
      <w:r w:rsidRPr="00634F1D">
        <w:rPr>
          <w:lang w:val="en-IE"/>
        </w:rPr>
        <w:t xml:space="preserve">Supports projects that empower rights-holders/communities to engage with public bodies to shape legislation, policy, practice and services related to </w:t>
      </w:r>
      <w:r w:rsidR="00B824C7" w:rsidRPr="00634F1D">
        <w:rPr>
          <w:lang w:val="en-IE"/>
        </w:rPr>
        <w:t xml:space="preserve">Strand </w:t>
      </w:r>
      <w:r w:rsidRPr="00634F1D">
        <w:rPr>
          <w:lang w:val="en-IE"/>
        </w:rPr>
        <w:t>A or B</w:t>
      </w:r>
      <w:r w:rsidR="00C0638E" w:rsidRPr="00634F1D">
        <w:rPr>
          <w:lang w:val="en-IE"/>
        </w:rPr>
        <w:t>.</w:t>
      </w:r>
    </w:p>
    <w:p w14:paraId="79B5AF59" w14:textId="416132A6" w:rsidR="00B96AD0" w:rsidRPr="0098033D" w:rsidRDefault="006B6B9A" w:rsidP="0098033D">
      <w:pPr>
        <w:pStyle w:val="Heading2"/>
        <w:rPr>
          <w:rStyle w:val="Heading2Char"/>
          <w:rFonts w:eastAsiaTheme="minorHAnsi"/>
          <w:noProof w:val="0"/>
        </w:rPr>
      </w:pPr>
      <w:r>
        <w:rPr>
          <w:rStyle w:val="Heading2Char"/>
          <w:rFonts w:eastAsiaTheme="minorHAnsi"/>
          <w:noProof w:val="0"/>
        </w:rPr>
        <w:t>3.4</w:t>
      </w:r>
      <w:r w:rsidR="0074024D" w:rsidRPr="0098033D">
        <w:rPr>
          <w:rStyle w:val="Heading2Char"/>
          <w:rFonts w:eastAsiaTheme="minorHAnsi"/>
          <w:noProof w:val="0"/>
        </w:rPr>
        <w:t xml:space="preserve">.4 </w:t>
      </w:r>
      <w:r w:rsidR="00B96AD0" w:rsidRPr="0098033D">
        <w:rPr>
          <w:rStyle w:val="Heading2Char"/>
          <w:rFonts w:eastAsiaTheme="minorHAnsi"/>
          <w:noProof w:val="0"/>
        </w:rPr>
        <w:t>Types of Activity Supported</w:t>
      </w:r>
    </w:p>
    <w:p w14:paraId="1D75B3EF" w14:textId="4C810A63" w:rsidR="00B96AD0" w:rsidRPr="00634F1D" w:rsidRDefault="00B96AD0" w:rsidP="00345CF7">
      <w:pPr>
        <w:pStyle w:val="EffraNormal"/>
        <w:rPr>
          <w:lang w:val="en-IE"/>
        </w:rPr>
      </w:pPr>
      <w:r w:rsidRPr="00634F1D">
        <w:rPr>
          <w:lang w:val="en-IE"/>
        </w:rPr>
        <w:t xml:space="preserve">The grants scheme supports a wide range of activity where communities and rights-holders play a leading role, and </w:t>
      </w:r>
      <w:r w:rsidR="00EA3963" w:rsidRPr="00634F1D">
        <w:rPr>
          <w:lang w:val="en-IE"/>
        </w:rPr>
        <w:t xml:space="preserve">that </w:t>
      </w:r>
      <w:r w:rsidRPr="00634F1D">
        <w:rPr>
          <w:lang w:val="en-IE"/>
        </w:rPr>
        <w:t>are developed from a human rights and equality perspective</w:t>
      </w:r>
      <w:r w:rsidR="00EA3963" w:rsidRPr="00634F1D">
        <w:rPr>
          <w:lang w:val="en-IE"/>
        </w:rPr>
        <w:t>. This is not a definitive list but the types of activities that could be supported include</w:t>
      </w:r>
      <w:r w:rsidR="00023336" w:rsidRPr="00634F1D">
        <w:rPr>
          <w:lang w:val="en-IE"/>
        </w:rPr>
        <w:t>:</w:t>
      </w:r>
    </w:p>
    <w:p w14:paraId="4350F59A" w14:textId="6E1262E4" w:rsidR="00B96AD0" w:rsidRPr="0098033D" w:rsidRDefault="00B96AD0" w:rsidP="0098033D">
      <w:pPr>
        <w:pStyle w:val="Heading3"/>
      </w:pPr>
      <w:r w:rsidRPr="0098033D">
        <w:t>Capacity Building, Training and Education</w:t>
      </w:r>
    </w:p>
    <w:p w14:paraId="13EAE712" w14:textId="75639CFE" w:rsidR="00B96AD0" w:rsidRPr="00634F1D" w:rsidRDefault="00B96AD0" w:rsidP="00345CF7">
      <w:pPr>
        <w:pStyle w:val="Bullets"/>
        <w:rPr>
          <w:lang w:val="en-IE"/>
        </w:rPr>
      </w:pPr>
      <w:r w:rsidRPr="00634F1D">
        <w:rPr>
          <w:lang w:val="en-IE"/>
        </w:rPr>
        <w:t xml:space="preserve">Carrying out participatory capacity building, training and </w:t>
      </w:r>
      <w:r w:rsidR="00B824C7" w:rsidRPr="00634F1D">
        <w:rPr>
          <w:lang w:val="en-IE"/>
        </w:rPr>
        <w:t xml:space="preserve">other </w:t>
      </w:r>
      <w:r w:rsidRPr="00634F1D">
        <w:rPr>
          <w:lang w:val="en-IE"/>
        </w:rPr>
        <w:t>activities that support the development of leadership and advocacy skills and/or helps build alliance</w:t>
      </w:r>
      <w:r w:rsidR="00CE7152" w:rsidRPr="00634F1D">
        <w:rPr>
          <w:lang w:val="en-IE"/>
        </w:rPr>
        <w:t>s</w:t>
      </w:r>
      <w:r w:rsidRPr="00634F1D">
        <w:rPr>
          <w:lang w:val="en-IE"/>
        </w:rPr>
        <w:t xml:space="preserve">; and </w:t>
      </w:r>
    </w:p>
    <w:p w14:paraId="35AF5403" w14:textId="716B9FBA" w:rsidR="00B96AD0" w:rsidRPr="00634F1D" w:rsidRDefault="00C23EDE" w:rsidP="00345CF7">
      <w:pPr>
        <w:pStyle w:val="Bullets"/>
        <w:rPr>
          <w:lang w:val="en-IE"/>
        </w:rPr>
      </w:pPr>
      <w:r w:rsidRPr="00634F1D">
        <w:rPr>
          <w:lang w:val="en-IE"/>
        </w:rPr>
        <w:t>Transformative education/</w:t>
      </w:r>
      <w:r w:rsidR="00B96AD0" w:rsidRPr="00634F1D">
        <w:rPr>
          <w:lang w:val="en-IE"/>
        </w:rPr>
        <w:t>training activities foster</w:t>
      </w:r>
      <w:r w:rsidRPr="00634F1D">
        <w:rPr>
          <w:lang w:val="en-IE"/>
        </w:rPr>
        <w:t>ing</w:t>
      </w:r>
      <w:r w:rsidR="00B96AD0" w:rsidRPr="00634F1D">
        <w:rPr>
          <w:lang w:val="en-IE"/>
        </w:rPr>
        <w:t xml:space="preserve"> </w:t>
      </w:r>
      <w:r w:rsidRPr="00634F1D">
        <w:rPr>
          <w:lang w:val="en-IE"/>
        </w:rPr>
        <w:t xml:space="preserve">change of </w:t>
      </w:r>
      <w:r w:rsidR="00B96AD0" w:rsidRPr="00634F1D">
        <w:rPr>
          <w:lang w:val="en-IE"/>
        </w:rPr>
        <w:t>attitudes and behaviours;</w:t>
      </w:r>
    </w:p>
    <w:p w14:paraId="2236D2F4" w14:textId="77777777" w:rsidR="00B96AD0" w:rsidRPr="00634F1D" w:rsidRDefault="00B96AD0" w:rsidP="00345CF7">
      <w:pPr>
        <w:pStyle w:val="Bullets"/>
        <w:rPr>
          <w:lang w:val="en-IE"/>
        </w:rPr>
      </w:pPr>
      <w:r w:rsidRPr="00634F1D">
        <w:rPr>
          <w:lang w:val="en-IE"/>
        </w:rPr>
        <w:t>Producing education and training resources in print, digital, accessible or other formats.</w:t>
      </w:r>
    </w:p>
    <w:p w14:paraId="541D78CA" w14:textId="2D480F9D" w:rsidR="00B96AD0" w:rsidRPr="0098033D" w:rsidRDefault="00B96AD0" w:rsidP="0098033D">
      <w:pPr>
        <w:pStyle w:val="Heading3"/>
      </w:pPr>
      <w:r w:rsidRPr="0098033D">
        <w:t xml:space="preserve">Research, Legal or Policy Analysis  </w:t>
      </w:r>
    </w:p>
    <w:p w14:paraId="09AFB5BA" w14:textId="2E7639E1" w:rsidR="00B96AD0" w:rsidRPr="00634F1D" w:rsidRDefault="00B96AD0" w:rsidP="00345CF7">
      <w:pPr>
        <w:pStyle w:val="Bullets"/>
        <w:rPr>
          <w:lang w:val="en-IE"/>
        </w:rPr>
      </w:pPr>
      <w:r w:rsidRPr="00634F1D">
        <w:rPr>
          <w:lang w:val="en-IE"/>
        </w:rPr>
        <w:t>Undertaking qualitat</w:t>
      </w:r>
      <w:r w:rsidR="00B824C7" w:rsidRPr="00634F1D">
        <w:rPr>
          <w:lang w:val="en-IE"/>
        </w:rPr>
        <w:t>iv</w:t>
      </w:r>
      <w:r w:rsidR="009D300E" w:rsidRPr="00634F1D">
        <w:rPr>
          <w:lang w:val="en-IE"/>
        </w:rPr>
        <w:t>e and participatory research - working with and upskilling</w:t>
      </w:r>
      <w:r w:rsidR="00B824C7" w:rsidRPr="00634F1D">
        <w:rPr>
          <w:lang w:val="en-IE"/>
        </w:rPr>
        <w:t xml:space="preserve"> peer researcher</w:t>
      </w:r>
      <w:r w:rsidR="009D300E" w:rsidRPr="00634F1D">
        <w:rPr>
          <w:lang w:val="en-IE"/>
        </w:rPr>
        <w:t>s</w:t>
      </w:r>
      <w:r w:rsidR="00B824C7" w:rsidRPr="00634F1D">
        <w:rPr>
          <w:lang w:val="en-IE"/>
        </w:rPr>
        <w:t xml:space="preserve"> is encourage</w:t>
      </w:r>
      <w:r w:rsidR="00CE7152" w:rsidRPr="00634F1D">
        <w:rPr>
          <w:lang w:val="en-IE"/>
        </w:rPr>
        <w:t>d</w:t>
      </w:r>
      <w:r w:rsidR="00B824C7" w:rsidRPr="00634F1D">
        <w:rPr>
          <w:lang w:val="en-IE"/>
        </w:rPr>
        <w:t>;</w:t>
      </w:r>
    </w:p>
    <w:p w14:paraId="34DB59F7" w14:textId="7AD29F80" w:rsidR="00B96AD0" w:rsidRPr="00634F1D" w:rsidRDefault="00C23EDE" w:rsidP="00345CF7">
      <w:pPr>
        <w:pStyle w:val="Bullets"/>
        <w:rPr>
          <w:lang w:val="en-IE"/>
        </w:rPr>
      </w:pPr>
      <w:r w:rsidRPr="00634F1D">
        <w:rPr>
          <w:lang w:val="en-IE"/>
        </w:rPr>
        <w:t xml:space="preserve">Producing </w:t>
      </w:r>
      <w:r w:rsidR="00B96AD0" w:rsidRPr="00634F1D">
        <w:rPr>
          <w:lang w:val="en-IE"/>
        </w:rPr>
        <w:t>legal, poli</w:t>
      </w:r>
      <w:r w:rsidRPr="00634F1D">
        <w:rPr>
          <w:lang w:val="en-IE"/>
        </w:rPr>
        <w:t xml:space="preserve">cy or strategy analysis or </w:t>
      </w:r>
      <w:r w:rsidR="00B96AD0" w:rsidRPr="00634F1D">
        <w:rPr>
          <w:lang w:val="en-IE"/>
        </w:rPr>
        <w:t>responses;</w:t>
      </w:r>
    </w:p>
    <w:p w14:paraId="5E1737D0" w14:textId="77777777" w:rsidR="00B96AD0" w:rsidRPr="00634F1D" w:rsidRDefault="00B96AD0" w:rsidP="00345CF7">
      <w:pPr>
        <w:pStyle w:val="Bullets"/>
        <w:rPr>
          <w:lang w:val="en-IE"/>
        </w:rPr>
      </w:pPr>
      <w:r w:rsidRPr="00634F1D">
        <w:rPr>
          <w:lang w:val="en-IE"/>
        </w:rPr>
        <w:t>Analysing and documenting models of good practice; and</w:t>
      </w:r>
    </w:p>
    <w:p w14:paraId="3BC513A9" w14:textId="77777777" w:rsidR="00B96AD0" w:rsidRPr="00634F1D" w:rsidRDefault="00B96AD0" w:rsidP="00345CF7">
      <w:pPr>
        <w:pStyle w:val="Bullets"/>
        <w:rPr>
          <w:lang w:val="en-IE"/>
        </w:rPr>
      </w:pPr>
      <w:r w:rsidRPr="00634F1D">
        <w:rPr>
          <w:lang w:val="en-IE"/>
        </w:rPr>
        <w:t>Carrying out monitoring, or developing monitoring mechanisms.</w:t>
      </w:r>
    </w:p>
    <w:p w14:paraId="395736A5" w14:textId="26FFAFF9" w:rsidR="00B96AD0" w:rsidRPr="0098033D" w:rsidRDefault="009F450F" w:rsidP="0098033D">
      <w:pPr>
        <w:pStyle w:val="Heading3"/>
      </w:pPr>
      <w:r w:rsidRPr="0098033D">
        <w:t>Awareness-raising</w:t>
      </w:r>
      <w:r w:rsidR="00AA5B76" w:rsidRPr="0098033D">
        <w:t xml:space="preserve"> and Sharing Learning Activities</w:t>
      </w:r>
    </w:p>
    <w:p w14:paraId="61D839B9" w14:textId="77777777" w:rsidR="00B96AD0" w:rsidRPr="00634F1D" w:rsidRDefault="00B96AD0" w:rsidP="00345CF7">
      <w:pPr>
        <w:pStyle w:val="Bullets"/>
        <w:rPr>
          <w:lang w:val="en-IE"/>
        </w:rPr>
      </w:pPr>
      <w:r w:rsidRPr="00634F1D">
        <w:rPr>
          <w:lang w:val="en-IE"/>
        </w:rPr>
        <w:t xml:space="preserve">Organising conferences, seminars and roundtables; </w:t>
      </w:r>
    </w:p>
    <w:p w14:paraId="3F2B499F" w14:textId="77777777" w:rsidR="00B96AD0" w:rsidRPr="00634F1D" w:rsidRDefault="00B96AD0" w:rsidP="00345CF7">
      <w:pPr>
        <w:pStyle w:val="Bullets"/>
        <w:rPr>
          <w:lang w:val="en-IE"/>
        </w:rPr>
      </w:pPr>
      <w:r w:rsidRPr="00634F1D">
        <w:rPr>
          <w:lang w:val="en-IE"/>
        </w:rPr>
        <w:t>Developing, publishing and disseminating digital or printed materials;</w:t>
      </w:r>
    </w:p>
    <w:p w14:paraId="1F501F15" w14:textId="20F2C040" w:rsidR="00AA5B76" w:rsidRPr="00634F1D" w:rsidRDefault="00B96AD0" w:rsidP="00AA5B76">
      <w:pPr>
        <w:pStyle w:val="Bullets"/>
        <w:rPr>
          <w:lang w:val="en-IE"/>
        </w:rPr>
      </w:pPr>
      <w:r w:rsidRPr="00634F1D">
        <w:rPr>
          <w:lang w:val="en-IE"/>
        </w:rPr>
        <w:t xml:space="preserve">Organising </w:t>
      </w:r>
      <w:r w:rsidR="009F450F" w:rsidRPr="00634F1D">
        <w:rPr>
          <w:lang w:val="en-IE"/>
        </w:rPr>
        <w:t>awar</w:t>
      </w:r>
      <w:r w:rsidR="002A08C5" w:rsidRPr="00634F1D">
        <w:rPr>
          <w:lang w:val="en-IE"/>
        </w:rPr>
        <w:t>e</w:t>
      </w:r>
      <w:r w:rsidR="009F450F" w:rsidRPr="00634F1D">
        <w:rPr>
          <w:lang w:val="en-IE"/>
        </w:rPr>
        <w:t xml:space="preserve">ness </w:t>
      </w:r>
      <w:r w:rsidRPr="00634F1D">
        <w:rPr>
          <w:lang w:val="en-IE"/>
        </w:rPr>
        <w:t>campaigns and developing digital tools; and</w:t>
      </w:r>
    </w:p>
    <w:p w14:paraId="3813D42A" w14:textId="77777777" w:rsidR="00634F1D" w:rsidRDefault="00B96AD0" w:rsidP="00415238">
      <w:pPr>
        <w:pStyle w:val="Bullets"/>
        <w:rPr>
          <w:lang w:val="en-IE"/>
        </w:rPr>
      </w:pPr>
      <w:r w:rsidRPr="00634F1D">
        <w:rPr>
          <w:lang w:val="en-IE"/>
        </w:rPr>
        <w:t xml:space="preserve">Generating creative </w:t>
      </w:r>
      <w:r w:rsidR="00AA5B76" w:rsidRPr="00634F1D">
        <w:rPr>
          <w:lang w:val="en-IE"/>
        </w:rPr>
        <w:t>and/or participatory spaces for</w:t>
      </w:r>
      <w:r w:rsidRPr="00634F1D">
        <w:rPr>
          <w:lang w:val="en-IE"/>
        </w:rPr>
        <w:t xml:space="preserve"> dialogue</w:t>
      </w:r>
      <w:r w:rsidR="00AA5B76" w:rsidRPr="00634F1D">
        <w:rPr>
          <w:lang w:val="en-IE"/>
        </w:rPr>
        <w:t xml:space="preserve"> and sharing learning</w:t>
      </w:r>
      <w:r w:rsidR="00634F1D">
        <w:rPr>
          <w:lang w:val="en-IE"/>
        </w:rPr>
        <w:t>.</w:t>
      </w:r>
    </w:p>
    <w:p w14:paraId="59DEE3DB" w14:textId="10B46C53" w:rsidR="00B973A7" w:rsidRPr="0098033D" w:rsidRDefault="006B6B9A" w:rsidP="0098033D">
      <w:pPr>
        <w:pStyle w:val="Heading2"/>
      </w:pPr>
      <w:r>
        <w:lastRenderedPageBreak/>
        <w:t>3.4</w:t>
      </w:r>
      <w:r w:rsidR="0074024D" w:rsidRPr="0098033D">
        <w:t xml:space="preserve">.5 </w:t>
      </w:r>
      <w:r w:rsidR="00277C79" w:rsidRPr="0098033D">
        <w:t>Funding Ava</w:t>
      </w:r>
      <w:r w:rsidR="006C4663" w:rsidRPr="0098033D">
        <w:t>ilable</w:t>
      </w:r>
    </w:p>
    <w:p w14:paraId="455A816A" w14:textId="7045F573" w:rsidR="00D95093" w:rsidRPr="00634F1D" w:rsidRDefault="00B0651A" w:rsidP="00B0651A">
      <w:pPr>
        <w:rPr>
          <w:lang w:val="en-IE"/>
        </w:rPr>
      </w:pPr>
      <w:r w:rsidRPr="00634F1D">
        <w:rPr>
          <w:lang w:val="en-IE"/>
        </w:rPr>
        <w:t>Civil society organisations</w:t>
      </w:r>
      <w:r w:rsidR="00446D8E" w:rsidRPr="00634F1D">
        <w:rPr>
          <w:lang w:val="en-IE"/>
        </w:rPr>
        <w:t xml:space="preserve"> working to protect or promote equality and human rights </w:t>
      </w:r>
      <w:r w:rsidR="00A57C0B" w:rsidRPr="00634F1D">
        <w:rPr>
          <w:lang w:val="en-IE"/>
        </w:rPr>
        <w:t>can make</w:t>
      </w:r>
      <w:r w:rsidRPr="00634F1D">
        <w:rPr>
          <w:lang w:val="en-IE"/>
        </w:rPr>
        <w:t xml:space="preserve"> </w:t>
      </w:r>
      <w:r w:rsidRPr="00634F1D">
        <w:rPr>
          <w:b/>
          <w:lang w:val="en-IE"/>
        </w:rPr>
        <w:t>one application</w:t>
      </w:r>
      <w:r w:rsidRPr="00634F1D">
        <w:rPr>
          <w:lang w:val="en-IE"/>
        </w:rPr>
        <w:t xml:space="preserve"> for either a small or general grant, not both:</w:t>
      </w:r>
    </w:p>
    <w:p w14:paraId="2E759E90" w14:textId="7EE6312E" w:rsidR="00082AA6" w:rsidRPr="00634F1D" w:rsidRDefault="00082AA6" w:rsidP="00B0651A">
      <w:pPr>
        <w:pStyle w:val="Bullets"/>
        <w:spacing w:after="0"/>
        <w:ind w:left="714" w:hanging="357"/>
        <w:rPr>
          <w:b/>
          <w:lang w:val="en-IE"/>
        </w:rPr>
      </w:pPr>
      <w:r w:rsidRPr="00634F1D">
        <w:rPr>
          <w:b/>
          <w:lang w:val="en-IE"/>
        </w:rPr>
        <w:t>Small grants of up to €6,000</w:t>
      </w:r>
      <w:r w:rsidR="00D166E2" w:rsidRPr="00634F1D">
        <w:rPr>
          <w:b/>
          <w:lang w:val="en-IE"/>
        </w:rPr>
        <w:t xml:space="preserve"> </w:t>
      </w:r>
      <w:r w:rsidRPr="00634F1D">
        <w:rPr>
          <w:b/>
          <w:lang w:val="en-IE"/>
        </w:rPr>
        <w:t xml:space="preserve"> </w:t>
      </w:r>
    </w:p>
    <w:p w14:paraId="5319B98D" w14:textId="609EC5DF" w:rsidR="006B6B35" w:rsidRPr="00634F1D" w:rsidRDefault="00082AA6" w:rsidP="00B0651A">
      <w:pPr>
        <w:pStyle w:val="Bullets"/>
        <w:spacing w:after="0"/>
        <w:ind w:left="714" w:hanging="357"/>
        <w:rPr>
          <w:b/>
          <w:lang w:val="en-IE"/>
        </w:rPr>
      </w:pPr>
      <w:r w:rsidRPr="00634F1D">
        <w:rPr>
          <w:b/>
          <w:lang w:val="en-IE"/>
        </w:rPr>
        <w:t>General grants of up to €20,000</w:t>
      </w:r>
      <w:r w:rsidR="00D166E2" w:rsidRPr="00634F1D">
        <w:rPr>
          <w:b/>
          <w:lang w:val="en-IE"/>
        </w:rPr>
        <w:t xml:space="preserve"> </w:t>
      </w:r>
      <w:r w:rsidR="00680233" w:rsidRPr="00634F1D">
        <w:rPr>
          <w:b/>
          <w:lang w:val="en-IE"/>
        </w:rPr>
        <w:tab/>
      </w:r>
    </w:p>
    <w:p w14:paraId="385124E9" w14:textId="5A7771E3" w:rsidR="005B482D" w:rsidRPr="00634F1D" w:rsidRDefault="006C4663" w:rsidP="00345CF7">
      <w:pPr>
        <w:pStyle w:val="EffraNormal"/>
        <w:rPr>
          <w:lang w:val="en-IE"/>
        </w:rPr>
      </w:pPr>
      <w:r w:rsidRPr="00634F1D">
        <w:rPr>
          <w:lang w:val="en-IE"/>
        </w:rPr>
        <w:t>Funding of €400</w:t>
      </w:r>
      <w:r w:rsidR="00771384" w:rsidRPr="00634F1D">
        <w:rPr>
          <w:lang w:val="en-IE"/>
        </w:rPr>
        <w:t>,</w:t>
      </w:r>
      <w:r w:rsidR="00043CE9" w:rsidRPr="00634F1D">
        <w:rPr>
          <w:lang w:val="en-IE"/>
        </w:rPr>
        <w:t>00</w:t>
      </w:r>
      <w:r w:rsidR="00277C79" w:rsidRPr="00634F1D">
        <w:rPr>
          <w:lang w:val="en-IE"/>
        </w:rPr>
        <w:t>0 is available.</w:t>
      </w:r>
    </w:p>
    <w:p w14:paraId="3C19C8C9" w14:textId="31CA1219" w:rsidR="009C6EB7" w:rsidRPr="00634F1D" w:rsidRDefault="009C6EB7" w:rsidP="00345CF7">
      <w:pPr>
        <w:pStyle w:val="EffraNormal"/>
        <w:rPr>
          <w:lang w:val="en-IE"/>
        </w:rPr>
      </w:pPr>
      <w:r w:rsidRPr="00634F1D">
        <w:t>A goal of the Commission in offering this grants scheme is to support smaller rights-holder and community-led groups. It would encourage such organisations to apply for support as is appropriate to their scale and capacity, within the paramete</w:t>
      </w:r>
      <w:r w:rsidR="00D95093">
        <w:t>rs of the scheme as set out here</w:t>
      </w:r>
      <w:r w:rsidR="00273393">
        <w:t>.</w:t>
      </w:r>
    </w:p>
    <w:p w14:paraId="12561A9C" w14:textId="7CAAB61F" w:rsidR="005B482D" w:rsidRPr="00634F1D" w:rsidRDefault="005405CA" w:rsidP="00345CF7">
      <w:pPr>
        <w:pStyle w:val="EffraNormal"/>
        <w:rPr>
          <w:lang w:val="en-IE"/>
        </w:rPr>
      </w:pPr>
      <w:r w:rsidRPr="00634F1D">
        <w:rPr>
          <w:lang w:val="en-IE"/>
        </w:rPr>
        <w:t>The Commission does not specify the number of projects to be funded under this strand. However, the amount of funding available will allow for a modest number of grants to be allocated at the maximum amount under each type. Projects may be awarded an amount lower than requested in an application, to facilitate funding a greater number of projects.</w:t>
      </w:r>
    </w:p>
    <w:p w14:paraId="6D17F027" w14:textId="284613B0" w:rsidR="006C4663" w:rsidRPr="00D95093" w:rsidRDefault="006B6B9A" w:rsidP="00D95093">
      <w:pPr>
        <w:pStyle w:val="Heading2"/>
      </w:pPr>
      <w:bookmarkStart w:id="17" w:name="_Toc66185135"/>
      <w:r>
        <w:t>3.4</w:t>
      </w:r>
      <w:r w:rsidR="0074024D" w:rsidRPr="0098033D">
        <w:t xml:space="preserve">.6 </w:t>
      </w:r>
      <w:r w:rsidR="00082AA6" w:rsidRPr="0098033D">
        <w:t>Eligible Applicants</w:t>
      </w:r>
      <w:bookmarkEnd w:id="17"/>
    </w:p>
    <w:p w14:paraId="460584A0" w14:textId="58CF9B00" w:rsidR="003C4A30" w:rsidRPr="0098033D" w:rsidRDefault="00085D19" w:rsidP="0098033D">
      <w:pPr>
        <w:pStyle w:val="Heading3"/>
      </w:pPr>
      <w:r w:rsidRPr="0098033D">
        <w:t>Civil Society Organisations</w:t>
      </w:r>
    </w:p>
    <w:p w14:paraId="79EBF970" w14:textId="654A4DCF" w:rsidR="00653D9A" w:rsidRPr="00634F1D" w:rsidRDefault="006C4663" w:rsidP="00345CF7">
      <w:pPr>
        <w:pStyle w:val="EffraNormal"/>
        <w:rPr>
          <w:lang w:val="en-IE"/>
        </w:rPr>
      </w:pPr>
      <w:r w:rsidRPr="00634F1D">
        <w:rPr>
          <w:lang w:val="en-IE"/>
        </w:rPr>
        <w:t>The 2023-24 Grants Scheme</w:t>
      </w:r>
      <w:r w:rsidR="003C4A30" w:rsidRPr="00634F1D">
        <w:rPr>
          <w:lang w:val="en-IE"/>
        </w:rPr>
        <w:t xml:space="preserve"> is </w:t>
      </w:r>
      <w:r w:rsidR="00082AA6" w:rsidRPr="00634F1D">
        <w:rPr>
          <w:lang w:val="en-IE"/>
        </w:rPr>
        <w:t xml:space="preserve">open to </w:t>
      </w:r>
      <w:r w:rsidR="006C1CD8" w:rsidRPr="00634F1D">
        <w:rPr>
          <w:lang w:val="en-IE"/>
        </w:rPr>
        <w:t xml:space="preserve">applications from </w:t>
      </w:r>
      <w:r w:rsidR="00082AA6" w:rsidRPr="00634F1D">
        <w:rPr>
          <w:lang w:val="en-IE"/>
        </w:rPr>
        <w:t>civil society organisations registered in the Republic of Ireland</w:t>
      </w:r>
      <w:r w:rsidR="003C4A30" w:rsidRPr="00634F1D">
        <w:rPr>
          <w:lang w:val="en-IE"/>
        </w:rPr>
        <w:t xml:space="preserve"> (it is possible to have a partner in Northern Ireland) that aim to promote human rights and</w:t>
      </w:r>
      <w:r w:rsidR="00653D9A" w:rsidRPr="00634F1D">
        <w:rPr>
          <w:lang w:val="en-IE"/>
        </w:rPr>
        <w:t>/or</w:t>
      </w:r>
      <w:r w:rsidR="00B0651A" w:rsidRPr="00634F1D">
        <w:rPr>
          <w:lang w:val="en-IE"/>
        </w:rPr>
        <w:t xml:space="preserve"> equality</w:t>
      </w:r>
      <w:r w:rsidR="00082AA6" w:rsidRPr="00634F1D">
        <w:rPr>
          <w:lang w:val="en-IE"/>
        </w:rPr>
        <w:t xml:space="preserve">. This includes </w:t>
      </w:r>
      <w:r w:rsidR="00B973A7" w:rsidRPr="00634F1D">
        <w:rPr>
          <w:lang w:val="en-IE"/>
        </w:rPr>
        <w:t xml:space="preserve">national or local </w:t>
      </w:r>
      <w:r w:rsidR="00082AA6" w:rsidRPr="00634F1D">
        <w:rPr>
          <w:lang w:val="en-IE"/>
        </w:rPr>
        <w:t>communi</w:t>
      </w:r>
      <w:r w:rsidR="00B973A7" w:rsidRPr="00634F1D">
        <w:rPr>
          <w:lang w:val="en-IE"/>
        </w:rPr>
        <w:t>ty and voluntary organisations,</w:t>
      </w:r>
      <w:r w:rsidR="00653D9A" w:rsidRPr="00634F1D">
        <w:rPr>
          <w:lang w:val="en-IE"/>
        </w:rPr>
        <w:t xml:space="preserve"> networks, </w:t>
      </w:r>
      <w:r w:rsidR="00082AA6" w:rsidRPr="00634F1D">
        <w:rPr>
          <w:lang w:val="en-IE"/>
        </w:rPr>
        <w:t xml:space="preserve">non-governmental organisations, rights-holder groups, area-based community groups, communities of interest groups, and trade unions. </w:t>
      </w:r>
    </w:p>
    <w:p w14:paraId="54B5A930" w14:textId="2BD25DAC" w:rsidR="009D300E" w:rsidRDefault="00B0651A" w:rsidP="009D300E">
      <w:pPr>
        <w:rPr>
          <w:lang w:val="en-IE"/>
        </w:rPr>
      </w:pPr>
      <w:r w:rsidRPr="00634F1D">
        <w:rPr>
          <w:lang w:val="en-IE"/>
        </w:rPr>
        <w:t xml:space="preserve">Civil society organisations applying </w:t>
      </w:r>
      <w:r w:rsidR="009D300E" w:rsidRPr="00634F1D">
        <w:rPr>
          <w:lang w:val="en-IE"/>
        </w:rPr>
        <w:t>must be registered as a Com</w:t>
      </w:r>
      <w:r w:rsidR="00FF497D" w:rsidRPr="00634F1D">
        <w:rPr>
          <w:lang w:val="en-IE"/>
        </w:rPr>
        <w:t xml:space="preserve">pany </w:t>
      </w:r>
      <w:r w:rsidR="009D300E" w:rsidRPr="00634F1D">
        <w:rPr>
          <w:lang w:val="en-IE"/>
        </w:rPr>
        <w:t>with the Companies Registration Office (CRO), and/or be a registered charity.</w:t>
      </w:r>
    </w:p>
    <w:p w14:paraId="406047D5" w14:textId="77777777" w:rsidR="0098033D" w:rsidRPr="00634F1D" w:rsidRDefault="0098033D" w:rsidP="009D300E">
      <w:pPr>
        <w:rPr>
          <w:lang w:val="en-IE"/>
        </w:rPr>
      </w:pPr>
    </w:p>
    <w:p w14:paraId="76BC2280" w14:textId="7BCF246F" w:rsidR="003C4A30" w:rsidRPr="0098033D" w:rsidRDefault="003C4A30" w:rsidP="0098033D">
      <w:pPr>
        <w:pStyle w:val="Heading3"/>
      </w:pPr>
      <w:r w:rsidRPr="0098033D">
        <w:t>Other Eligibility Criteria</w:t>
      </w:r>
    </w:p>
    <w:p w14:paraId="78DD8855" w14:textId="0E320B35" w:rsidR="00082AA6" w:rsidRPr="00634F1D" w:rsidRDefault="00082AA6" w:rsidP="00345CF7">
      <w:pPr>
        <w:pStyle w:val="EffraNormal"/>
        <w:rPr>
          <w:lang w:val="en-IE"/>
        </w:rPr>
      </w:pPr>
      <w:r w:rsidRPr="00634F1D">
        <w:rPr>
          <w:lang w:val="en-IE"/>
        </w:rPr>
        <w:t xml:space="preserve">Applications involving a </w:t>
      </w:r>
      <w:r w:rsidRPr="00634F1D">
        <w:rPr>
          <w:b/>
          <w:lang w:val="en-IE"/>
        </w:rPr>
        <w:t>collaborative partnership</w:t>
      </w:r>
      <w:r w:rsidRPr="00634F1D">
        <w:rPr>
          <w:lang w:val="en-IE"/>
        </w:rPr>
        <w:t xml:space="preserve"> between two or more organisations</w:t>
      </w:r>
      <w:r w:rsidR="006C1CD8" w:rsidRPr="00634F1D">
        <w:rPr>
          <w:lang w:val="en-IE"/>
        </w:rPr>
        <w:t>,</w:t>
      </w:r>
      <w:r w:rsidRPr="00634F1D">
        <w:rPr>
          <w:lang w:val="en-IE"/>
        </w:rPr>
        <w:t xml:space="preserve"> including public bodies</w:t>
      </w:r>
      <w:r w:rsidR="006C1CD8" w:rsidRPr="00634F1D">
        <w:rPr>
          <w:lang w:val="en-IE"/>
        </w:rPr>
        <w:t>,</w:t>
      </w:r>
      <w:r w:rsidRPr="00634F1D">
        <w:rPr>
          <w:lang w:val="en-IE"/>
        </w:rPr>
        <w:t xml:space="preserve"> are welcome</w:t>
      </w:r>
      <w:r w:rsidR="00B0651A" w:rsidRPr="00634F1D">
        <w:rPr>
          <w:lang w:val="en-IE"/>
        </w:rPr>
        <w:t>. However only</w:t>
      </w:r>
      <w:r w:rsidR="006C1CD8" w:rsidRPr="00634F1D">
        <w:rPr>
          <w:lang w:val="en-IE"/>
        </w:rPr>
        <w:t xml:space="preserve"> </w:t>
      </w:r>
      <w:r w:rsidR="004B32E2" w:rsidRPr="00634F1D">
        <w:rPr>
          <w:lang w:val="en-IE"/>
        </w:rPr>
        <w:t xml:space="preserve">a civil society </w:t>
      </w:r>
      <w:r w:rsidR="006C1CD8" w:rsidRPr="00634F1D">
        <w:rPr>
          <w:lang w:val="en-IE"/>
        </w:rPr>
        <w:t>organisation can act as the lead applicant</w:t>
      </w:r>
      <w:r w:rsidR="0083562E" w:rsidRPr="00634F1D">
        <w:rPr>
          <w:lang w:val="en-IE"/>
        </w:rPr>
        <w:t xml:space="preserve"> and not a public body (see l</w:t>
      </w:r>
      <w:r w:rsidR="00E45938" w:rsidRPr="00634F1D">
        <w:rPr>
          <w:lang w:val="en-IE"/>
        </w:rPr>
        <w:t>ist of public bodies set out in s</w:t>
      </w:r>
      <w:r w:rsidR="00605309" w:rsidRPr="00634F1D">
        <w:rPr>
          <w:lang w:val="en-IE"/>
        </w:rPr>
        <w:t xml:space="preserve">ection on the Duty in Appendix </w:t>
      </w:r>
      <w:r w:rsidR="00FE0489" w:rsidRPr="00634F1D">
        <w:rPr>
          <w:lang w:val="en-IE"/>
        </w:rPr>
        <w:t>B</w:t>
      </w:r>
      <w:r w:rsidR="00E45938" w:rsidRPr="00634F1D">
        <w:rPr>
          <w:lang w:val="en-IE"/>
        </w:rPr>
        <w:t>).</w:t>
      </w:r>
      <w:r w:rsidRPr="00634F1D">
        <w:rPr>
          <w:lang w:val="en-IE"/>
        </w:rPr>
        <w:t xml:space="preserve"> The lead applicant</w:t>
      </w:r>
      <w:r w:rsidR="00B0651A" w:rsidRPr="00634F1D">
        <w:rPr>
          <w:lang w:val="en-IE"/>
        </w:rPr>
        <w:t xml:space="preserve"> has</w:t>
      </w:r>
      <w:r w:rsidRPr="00634F1D">
        <w:rPr>
          <w:lang w:val="en-IE"/>
        </w:rPr>
        <w:t xml:space="preserve"> full financial </w:t>
      </w:r>
      <w:r w:rsidR="00E45938" w:rsidRPr="00634F1D">
        <w:rPr>
          <w:lang w:val="en-IE"/>
        </w:rPr>
        <w:t xml:space="preserve">responsibility for the project </w:t>
      </w:r>
      <w:r w:rsidR="00B0651A" w:rsidRPr="00634F1D">
        <w:rPr>
          <w:lang w:val="en-IE"/>
        </w:rPr>
        <w:t xml:space="preserve">and meeting </w:t>
      </w:r>
      <w:r w:rsidRPr="00634F1D">
        <w:rPr>
          <w:lang w:val="en-IE"/>
        </w:rPr>
        <w:t>the terms and conditions of any grant awarded</w:t>
      </w:r>
      <w:r w:rsidR="00B0651A" w:rsidRPr="00634F1D">
        <w:rPr>
          <w:lang w:val="en-IE"/>
        </w:rPr>
        <w:t xml:space="preserve"> as set out in the grant agreement</w:t>
      </w:r>
      <w:r w:rsidRPr="00634F1D">
        <w:rPr>
          <w:lang w:val="en-IE"/>
        </w:rPr>
        <w:t xml:space="preserve">. </w:t>
      </w:r>
    </w:p>
    <w:p w14:paraId="395935AC" w14:textId="099A6910" w:rsidR="00CA2F9E" w:rsidRPr="00634F1D" w:rsidRDefault="00CA2F9E" w:rsidP="00345CF7">
      <w:pPr>
        <w:pStyle w:val="EffraNormal"/>
        <w:rPr>
          <w:lang w:val="en-IE"/>
        </w:rPr>
      </w:pPr>
      <w:r w:rsidRPr="00634F1D">
        <w:rPr>
          <w:lang w:val="en-IE"/>
        </w:rPr>
        <w:lastRenderedPageBreak/>
        <w:t>The Commission requires audited accounts/financial statements, bank balance details and current Tax Clearance Certificates from shortlisted applicants for review prior to</w:t>
      </w:r>
      <w:r w:rsidR="00B0651A" w:rsidRPr="00634F1D">
        <w:rPr>
          <w:lang w:val="en-IE"/>
        </w:rPr>
        <w:t xml:space="preserve"> awarding any grant under this scheme.</w:t>
      </w:r>
    </w:p>
    <w:p w14:paraId="75016088" w14:textId="468F77C3" w:rsidR="00535F9C" w:rsidRPr="00A10FB9" w:rsidRDefault="00406C0F" w:rsidP="00D95093">
      <w:pPr>
        <w:pStyle w:val="Heading1"/>
        <w:numPr>
          <w:ilvl w:val="0"/>
          <w:numId w:val="23"/>
        </w:numPr>
        <w:rPr>
          <w:rFonts w:eastAsia="Times New Roman"/>
          <w:lang w:val="en-IE"/>
        </w:rPr>
      </w:pPr>
      <w:bookmarkStart w:id="18" w:name="_Toc66185136"/>
      <w:r w:rsidRPr="00634F1D">
        <w:rPr>
          <w:highlight w:val="lightGray"/>
          <w:lang w:val="en-IE"/>
        </w:rPr>
        <w:br w:type="page"/>
      </w:r>
      <w:bookmarkStart w:id="19" w:name="_Approaches_Supported"/>
      <w:bookmarkStart w:id="20" w:name="_Toc63750798"/>
      <w:bookmarkStart w:id="21" w:name="_Toc66185139"/>
      <w:bookmarkStart w:id="22" w:name="_Toc129816572"/>
      <w:bookmarkEnd w:id="18"/>
      <w:bookmarkEnd w:id="19"/>
      <w:r w:rsidR="00082AA6" w:rsidRPr="00093A26">
        <w:rPr>
          <w:lang w:val="en-IE"/>
        </w:rPr>
        <w:lastRenderedPageBreak/>
        <w:t>Applying for a Grant</w:t>
      </w:r>
      <w:bookmarkEnd w:id="20"/>
      <w:bookmarkEnd w:id="21"/>
      <w:bookmarkEnd w:id="22"/>
    </w:p>
    <w:p w14:paraId="4A99D064" w14:textId="718F042D" w:rsidR="00082AA6" w:rsidRPr="0098033D" w:rsidRDefault="00082AA6" w:rsidP="0098033D">
      <w:pPr>
        <w:pStyle w:val="Heading2"/>
      </w:pPr>
      <w:bookmarkStart w:id="23" w:name="_Toc63750799"/>
      <w:bookmarkStart w:id="24" w:name="_Toc66185140"/>
      <w:r w:rsidRPr="00093A26">
        <w:t>Introduction</w:t>
      </w:r>
      <w:r w:rsidRPr="0098033D">
        <w:t xml:space="preserve"> and Overview</w:t>
      </w:r>
      <w:bookmarkEnd w:id="23"/>
      <w:bookmarkEnd w:id="24"/>
      <w:r w:rsidRPr="0098033D">
        <w:t xml:space="preserve"> </w:t>
      </w:r>
    </w:p>
    <w:p w14:paraId="09DC6C77" w14:textId="26A6AFF6" w:rsidR="00082AA6" w:rsidRPr="00634F1D" w:rsidRDefault="00AA5B76" w:rsidP="00345CF7">
      <w:pPr>
        <w:pStyle w:val="EffraNormal"/>
        <w:rPr>
          <w:lang w:val="en-IE"/>
        </w:rPr>
      </w:pPr>
      <w:r w:rsidRPr="00634F1D">
        <w:rPr>
          <w:lang w:val="en-IE"/>
        </w:rPr>
        <w:t>Under the 2023-24</w:t>
      </w:r>
      <w:r w:rsidR="00344DA6" w:rsidRPr="00634F1D">
        <w:rPr>
          <w:lang w:val="en-IE"/>
        </w:rPr>
        <w:t xml:space="preserve"> Grants Scheme, eligible organisations can </w:t>
      </w:r>
      <w:r w:rsidR="00CA2F9E" w:rsidRPr="00634F1D">
        <w:rPr>
          <w:lang w:val="en-IE"/>
        </w:rPr>
        <w:t xml:space="preserve">only </w:t>
      </w:r>
      <w:r w:rsidR="00344DA6" w:rsidRPr="00634F1D">
        <w:rPr>
          <w:lang w:val="en-IE"/>
        </w:rPr>
        <w:t xml:space="preserve">submit a </w:t>
      </w:r>
      <w:r w:rsidR="00344DA6" w:rsidRPr="00634F1D">
        <w:rPr>
          <w:b/>
          <w:lang w:val="en-IE"/>
        </w:rPr>
        <w:t>maximum of one application</w:t>
      </w:r>
      <w:r w:rsidR="00344DA6" w:rsidRPr="00634F1D">
        <w:rPr>
          <w:lang w:val="en-IE"/>
        </w:rPr>
        <w:t xml:space="preserve">. </w:t>
      </w:r>
      <w:r w:rsidR="00082AA6" w:rsidRPr="00634F1D">
        <w:rPr>
          <w:lang w:val="en-IE"/>
        </w:rPr>
        <w:t>Grant applications must be submitted</w:t>
      </w:r>
      <w:r w:rsidR="00681D05" w:rsidRPr="00634F1D">
        <w:rPr>
          <w:lang w:val="en-IE"/>
        </w:rPr>
        <w:t>,</w:t>
      </w:r>
      <w:r w:rsidR="00082AA6" w:rsidRPr="00634F1D">
        <w:rPr>
          <w:lang w:val="en-IE"/>
        </w:rPr>
        <w:t xml:space="preserve"> in full</w:t>
      </w:r>
      <w:r w:rsidR="00681D05" w:rsidRPr="00634F1D">
        <w:rPr>
          <w:lang w:val="en-IE"/>
        </w:rPr>
        <w:t>,</w:t>
      </w:r>
      <w:r w:rsidR="00082AA6" w:rsidRPr="00634F1D">
        <w:rPr>
          <w:lang w:val="en-IE"/>
        </w:rPr>
        <w:t xml:space="preserve"> on the application form provided. The assessment panel will </w:t>
      </w:r>
      <w:r w:rsidR="00681D05" w:rsidRPr="00634F1D">
        <w:rPr>
          <w:b/>
          <w:lang w:val="en-IE"/>
        </w:rPr>
        <w:t>not</w:t>
      </w:r>
      <w:r w:rsidR="00681D05" w:rsidRPr="00634F1D">
        <w:rPr>
          <w:lang w:val="en-IE"/>
        </w:rPr>
        <w:t xml:space="preserve"> consider</w:t>
      </w:r>
      <w:r w:rsidR="00082AA6" w:rsidRPr="00634F1D">
        <w:rPr>
          <w:lang w:val="en-IE"/>
        </w:rPr>
        <w:t xml:space="preserve"> additional material.</w:t>
      </w:r>
    </w:p>
    <w:p w14:paraId="74D50C80" w14:textId="02A00E55" w:rsidR="00535F9C" w:rsidRPr="00634F1D" w:rsidRDefault="00082AA6" w:rsidP="00345CF7">
      <w:pPr>
        <w:pStyle w:val="EffraNormal"/>
        <w:rPr>
          <w:lang w:val="en-IE"/>
        </w:rPr>
      </w:pPr>
      <w:r w:rsidRPr="00634F1D">
        <w:rPr>
          <w:lang w:val="en-IE"/>
        </w:rPr>
        <w:t xml:space="preserve">Applications can be submitted: </w:t>
      </w:r>
    </w:p>
    <w:p w14:paraId="20D40284" w14:textId="54E815DE" w:rsidR="00344DA6" w:rsidRPr="00634F1D" w:rsidRDefault="00082AA6" w:rsidP="00345CF7">
      <w:pPr>
        <w:pStyle w:val="EffraNormal"/>
        <w:ind w:left="1440" w:hanging="1440"/>
        <w:rPr>
          <w:b/>
          <w:lang w:val="en-IE"/>
        </w:rPr>
      </w:pPr>
      <w:r w:rsidRPr="00634F1D">
        <w:rPr>
          <w:b/>
          <w:lang w:val="en-IE"/>
        </w:rPr>
        <w:t>By email</w:t>
      </w:r>
      <w:r w:rsidR="009A5836" w:rsidRPr="00634F1D">
        <w:rPr>
          <w:b/>
          <w:lang w:val="en-IE"/>
        </w:rPr>
        <w:t>:</w:t>
      </w:r>
      <w:r w:rsidR="00F90309" w:rsidRPr="00634F1D">
        <w:rPr>
          <w:b/>
          <w:lang w:val="en-IE"/>
        </w:rPr>
        <w:t xml:space="preserve"> </w:t>
      </w:r>
      <w:r w:rsidR="00F90309" w:rsidRPr="00634F1D">
        <w:rPr>
          <w:b/>
          <w:lang w:val="en-IE"/>
        </w:rPr>
        <w:tab/>
      </w:r>
      <w:hyperlink r:id="rId17" w:history="1">
        <w:r w:rsidR="00093A26" w:rsidRPr="005D399E">
          <w:rPr>
            <w:rStyle w:val="Hyperlink"/>
            <w:lang w:val="en-IE"/>
          </w:rPr>
          <w:t>grants@ihrec.ie</w:t>
        </w:r>
      </w:hyperlink>
      <w:r w:rsidR="00093A26">
        <w:rPr>
          <w:lang w:val="en-IE"/>
        </w:rPr>
        <w:t xml:space="preserve"> </w:t>
      </w:r>
      <w:r w:rsidRPr="00634F1D">
        <w:rPr>
          <w:lang w:val="en-IE"/>
        </w:rPr>
        <w:t>(please use the subject line ‘Human Rig</w:t>
      </w:r>
      <w:r w:rsidR="00446D8E" w:rsidRPr="00634F1D">
        <w:rPr>
          <w:lang w:val="en-IE"/>
        </w:rPr>
        <w:t>hts &amp; Equality Grant Scheme 2023-24</w:t>
      </w:r>
      <w:r w:rsidR="00AA5B76" w:rsidRPr="00634F1D">
        <w:rPr>
          <w:lang w:val="en-IE"/>
        </w:rPr>
        <w:t xml:space="preserve"> and Strand</w:t>
      </w:r>
      <w:r w:rsidR="00456522" w:rsidRPr="00634F1D">
        <w:rPr>
          <w:lang w:val="en-IE"/>
        </w:rPr>
        <w:t xml:space="preserve"> </w:t>
      </w:r>
      <w:r w:rsidR="00240001" w:rsidRPr="00634F1D">
        <w:rPr>
          <w:lang w:val="en-IE"/>
        </w:rPr>
        <w:t>[</w:t>
      </w:r>
      <w:r w:rsidR="00456522" w:rsidRPr="00634F1D">
        <w:rPr>
          <w:lang w:val="en-IE"/>
        </w:rPr>
        <w:t>A,</w:t>
      </w:r>
      <w:r w:rsidR="009F0227" w:rsidRPr="00634F1D">
        <w:rPr>
          <w:lang w:val="en-IE"/>
        </w:rPr>
        <w:t xml:space="preserve"> </w:t>
      </w:r>
      <w:r w:rsidR="00681D05" w:rsidRPr="00634F1D">
        <w:rPr>
          <w:lang w:val="en-IE"/>
        </w:rPr>
        <w:t>or B</w:t>
      </w:r>
      <w:r w:rsidR="00240001" w:rsidRPr="00634F1D">
        <w:rPr>
          <w:lang w:val="en-IE"/>
        </w:rPr>
        <w:t>]</w:t>
      </w:r>
      <w:r w:rsidRPr="00634F1D">
        <w:rPr>
          <w:lang w:val="en-IE"/>
        </w:rPr>
        <w:t>)</w:t>
      </w:r>
    </w:p>
    <w:p w14:paraId="6A05AFCC" w14:textId="635DCED1" w:rsidR="00082AA6" w:rsidRPr="00634F1D" w:rsidRDefault="00082AA6" w:rsidP="00345CF7">
      <w:pPr>
        <w:pStyle w:val="EffraNormal"/>
        <w:spacing w:after="0"/>
        <w:rPr>
          <w:lang w:val="en-IE"/>
        </w:rPr>
      </w:pPr>
      <w:r w:rsidRPr="00634F1D">
        <w:rPr>
          <w:b/>
          <w:lang w:val="en-IE"/>
        </w:rPr>
        <w:t xml:space="preserve">By post: </w:t>
      </w:r>
      <w:r w:rsidR="00F90309" w:rsidRPr="00634F1D">
        <w:rPr>
          <w:lang w:val="en-IE"/>
        </w:rPr>
        <w:tab/>
      </w:r>
      <w:r w:rsidRPr="00634F1D">
        <w:rPr>
          <w:lang w:val="en-IE"/>
        </w:rPr>
        <w:t>Attention: Grants Team</w:t>
      </w:r>
    </w:p>
    <w:p w14:paraId="773612F4" w14:textId="77777777" w:rsidR="00082AA6" w:rsidRPr="00634F1D" w:rsidRDefault="00082AA6" w:rsidP="00345CF7">
      <w:pPr>
        <w:pStyle w:val="EffraNormal"/>
        <w:spacing w:after="0"/>
        <w:ind w:left="720" w:firstLine="720"/>
        <w:rPr>
          <w:lang w:val="en-IE"/>
        </w:rPr>
      </w:pPr>
      <w:r w:rsidRPr="00634F1D">
        <w:rPr>
          <w:lang w:val="en-IE"/>
        </w:rPr>
        <w:t>Irish Human Rights and Equality Commission</w:t>
      </w:r>
    </w:p>
    <w:p w14:paraId="7081FF6B" w14:textId="77777777" w:rsidR="00082AA6" w:rsidRPr="00634F1D" w:rsidRDefault="00082AA6" w:rsidP="00345CF7">
      <w:pPr>
        <w:pStyle w:val="EffraNormal"/>
        <w:spacing w:after="0"/>
        <w:ind w:left="720" w:firstLine="720"/>
        <w:rPr>
          <w:lang w:val="en-IE"/>
        </w:rPr>
      </w:pPr>
      <w:r w:rsidRPr="00634F1D">
        <w:rPr>
          <w:lang w:val="en-IE"/>
        </w:rPr>
        <w:t>16-22 Green Street</w:t>
      </w:r>
    </w:p>
    <w:p w14:paraId="4630918C" w14:textId="361C9B4F" w:rsidR="00082AA6" w:rsidRPr="00634F1D" w:rsidRDefault="009A5836" w:rsidP="00345CF7">
      <w:pPr>
        <w:pStyle w:val="EffraNormal"/>
        <w:spacing w:after="0"/>
        <w:ind w:left="720" w:firstLine="720"/>
        <w:rPr>
          <w:lang w:val="en-IE"/>
        </w:rPr>
      </w:pPr>
      <w:r w:rsidRPr="00634F1D">
        <w:rPr>
          <w:lang w:val="en-IE"/>
        </w:rPr>
        <w:t>Dublin 7</w:t>
      </w:r>
    </w:p>
    <w:p w14:paraId="504C946E" w14:textId="4DCED597" w:rsidR="00082AA6" w:rsidRPr="00634F1D" w:rsidRDefault="00082AA6" w:rsidP="00345CF7">
      <w:pPr>
        <w:pStyle w:val="EffraNormal"/>
        <w:rPr>
          <w:lang w:val="en-IE"/>
        </w:rPr>
      </w:pPr>
      <w:r w:rsidRPr="00634F1D">
        <w:rPr>
          <w:lang w:val="en-IE"/>
        </w:rPr>
        <w:t>The closing da</w:t>
      </w:r>
      <w:r w:rsidR="00856DB9" w:rsidRPr="00634F1D">
        <w:rPr>
          <w:lang w:val="en-IE"/>
        </w:rPr>
        <w:t>te for receipt of applications i</w:t>
      </w:r>
      <w:r w:rsidR="004E0D35" w:rsidRPr="00634F1D">
        <w:rPr>
          <w:lang w:val="en-IE"/>
        </w:rPr>
        <w:t xml:space="preserve">s </w:t>
      </w:r>
      <w:r w:rsidR="00710CE0" w:rsidRPr="00634F1D">
        <w:rPr>
          <w:b/>
          <w:lang w:val="en-IE"/>
        </w:rPr>
        <w:t xml:space="preserve">Wednesday 26 </w:t>
      </w:r>
      <w:r w:rsidR="00AA5B76" w:rsidRPr="00634F1D">
        <w:rPr>
          <w:b/>
          <w:lang w:val="en-IE"/>
        </w:rPr>
        <w:t>April</w:t>
      </w:r>
      <w:r w:rsidR="0020773E" w:rsidRPr="00634F1D">
        <w:rPr>
          <w:b/>
          <w:lang w:val="en-IE"/>
        </w:rPr>
        <w:t xml:space="preserve"> </w:t>
      </w:r>
      <w:r w:rsidR="00AA5B76" w:rsidRPr="00634F1D">
        <w:rPr>
          <w:b/>
          <w:lang w:val="en-IE"/>
        </w:rPr>
        <w:t>2023</w:t>
      </w:r>
      <w:r w:rsidRPr="00634F1D">
        <w:rPr>
          <w:b/>
          <w:lang w:val="en-IE"/>
        </w:rPr>
        <w:t xml:space="preserve">, </w:t>
      </w:r>
      <w:r w:rsidR="0020773E" w:rsidRPr="00634F1D">
        <w:rPr>
          <w:b/>
          <w:lang w:val="en-IE"/>
        </w:rPr>
        <w:t>strictly at 3</w:t>
      </w:r>
      <w:r w:rsidRPr="00634F1D">
        <w:rPr>
          <w:b/>
          <w:lang w:val="en-IE"/>
        </w:rPr>
        <w:t>.00pm.</w:t>
      </w:r>
      <w:r w:rsidRPr="00634F1D">
        <w:rPr>
          <w:lang w:val="en-IE"/>
        </w:rPr>
        <w:t xml:space="preserve"> </w:t>
      </w:r>
    </w:p>
    <w:p w14:paraId="47CC9F17" w14:textId="751E98E0" w:rsidR="00C86475" w:rsidRPr="00634F1D" w:rsidRDefault="000825DA" w:rsidP="00345CF7">
      <w:pPr>
        <w:pStyle w:val="EffraNormal"/>
        <w:rPr>
          <w:lang w:val="en-IE"/>
        </w:rPr>
      </w:pPr>
      <w:r w:rsidRPr="00634F1D">
        <w:rPr>
          <w:lang w:val="en-IE"/>
        </w:rPr>
        <w:t>Please note:</w:t>
      </w:r>
    </w:p>
    <w:p w14:paraId="7AEC6F00" w14:textId="669BC1CF" w:rsidR="00677E2E" w:rsidRPr="00634F1D" w:rsidRDefault="00677E2E" w:rsidP="00345CF7">
      <w:pPr>
        <w:pStyle w:val="Bullets"/>
        <w:rPr>
          <w:lang w:val="en-IE"/>
        </w:rPr>
      </w:pPr>
      <w:r w:rsidRPr="00634F1D">
        <w:rPr>
          <w:lang w:val="en-IE"/>
        </w:rPr>
        <w:t>Applications submitted by email must be received in the grants email inbox (</w:t>
      </w:r>
      <w:r w:rsidR="00BE1ED8" w:rsidRPr="00634F1D">
        <w:rPr>
          <w:lang w:val="en-IE"/>
        </w:rPr>
        <w:t>grants@ihrec.ie</w:t>
      </w:r>
      <w:r w:rsidRPr="00634F1D">
        <w:rPr>
          <w:lang w:val="en-IE"/>
        </w:rPr>
        <w:t xml:space="preserve">) by the closing time and date indicated. </w:t>
      </w:r>
    </w:p>
    <w:p w14:paraId="1D2FCEDA" w14:textId="6CEDD40A" w:rsidR="00344DA6" w:rsidRPr="00634F1D" w:rsidRDefault="00082AA6" w:rsidP="00345CF7">
      <w:pPr>
        <w:pStyle w:val="Bullets"/>
        <w:rPr>
          <w:lang w:val="en-IE"/>
        </w:rPr>
      </w:pPr>
      <w:r w:rsidRPr="00634F1D">
        <w:rPr>
          <w:lang w:val="en-IE"/>
        </w:rPr>
        <w:t>Applications by post or courier must be receive</w:t>
      </w:r>
      <w:r w:rsidR="008179F9" w:rsidRPr="00634F1D">
        <w:rPr>
          <w:lang w:val="en-IE"/>
        </w:rPr>
        <w:t>d by the closing time and date.</w:t>
      </w:r>
    </w:p>
    <w:p w14:paraId="57F77360" w14:textId="0954B3B9" w:rsidR="00535F9C" w:rsidRPr="00634F1D" w:rsidRDefault="00082AA6" w:rsidP="00345CF7">
      <w:pPr>
        <w:pStyle w:val="Bullets"/>
        <w:rPr>
          <w:lang w:val="en-IE"/>
        </w:rPr>
      </w:pPr>
      <w:r w:rsidRPr="00634F1D">
        <w:rPr>
          <w:lang w:val="en-IE"/>
        </w:rPr>
        <w:t>Applications postmarked with the closing date will not be accepted, if they arrive after the closing time.</w:t>
      </w:r>
    </w:p>
    <w:p w14:paraId="47EB8915" w14:textId="18E07411" w:rsidR="00082AA6" w:rsidRPr="00634F1D" w:rsidRDefault="00082AA6" w:rsidP="00345CF7">
      <w:pPr>
        <w:pStyle w:val="EffraNormal"/>
        <w:rPr>
          <w:b/>
          <w:lang w:val="en-IE"/>
        </w:rPr>
      </w:pPr>
      <w:r w:rsidRPr="00634F1D">
        <w:rPr>
          <w:b/>
          <w:lang w:val="en-IE"/>
        </w:rPr>
        <w:t>Applications that arrive</w:t>
      </w:r>
      <w:r w:rsidR="00FD1BB1" w:rsidRPr="00634F1D">
        <w:rPr>
          <w:b/>
          <w:lang w:val="en-IE"/>
        </w:rPr>
        <w:t xml:space="preserve"> by</w:t>
      </w:r>
      <w:r w:rsidRPr="00634F1D">
        <w:rPr>
          <w:b/>
          <w:lang w:val="en-IE"/>
        </w:rPr>
        <w:t xml:space="preserve"> post/courier or to</w:t>
      </w:r>
      <w:r w:rsidR="00344DA6" w:rsidRPr="00634F1D">
        <w:rPr>
          <w:b/>
          <w:lang w:val="en-IE"/>
        </w:rPr>
        <w:t xml:space="preserve"> the grants email box after this</w:t>
      </w:r>
      <w:r w:rsidRPr="00634F1D">
        <w:rPr>
          <w:b/>
          <w:lang w:val="en-IE"/>
        </w:rPr>
        <w:t xml:space="preserve"> time and date will not be considered under any circumstances</w:t>
      </w:r>
      <w:r w:rsidR="008179F9" w:rsidRPr="00634F1D">
        <w:rPr>
          <w:b/>
          <w:lang w:val="en-IE"/>
        </w:rPr>
        <w:t xml:space="preserve">. </w:t>
      </w:r>
    </w:p>
    <w:p w14:paraId="04577CC3" w14:textId="12E4D39B" w:rsidR="00F302C0" w:rsidRPr="00634F1D" w:rsidRDefault="00F302C0" w:rsidP="00F302C0">
      <w:pPr>
        <w:rPr>
          <w:lang w:val="en-IE"/>
        </w:rPr>
      </w:pPr>
      <w:r w:rsidRPr="0098033D">
        <w:rPr>
          <w:rStyle w:val="Heading2Char"/>
          <w:rFonts w:eastAsia="Calibri"/>
        </w:rPr>
        <w:t>Important Notice on Email Applications</w:t>
      </w:r>
      <w:r w:rsidRPr="00634F1D">
        <w:rPr>
          <w:lang w:val="en-IE"/>
        </w:rPr>
        <w:br/>
        <w:t xml:space="preserve">A grant application submitted by email must arrive in the Grants Inbox before 3.00pm. If it arrives in the Inbox at 3.01pm or anytime thereafter, </w:t>
      </w:r>
      <w:r w:rsidRPr="00634F1D">
        <w:rPr>
          <w:b/>
          <w:lang w:val="en-IE"/>
        </w:rPr>
        <w:t>it will not be accepted.</w:t>
      </w:r>
      <w:r w:rsidRPr="00634F1D">
        <w:rPr>
          <w:lang w:val="en-IE"/>
        </w:rPr>
        <w:t xml:space="preserve"> </w:t>
      </w:r>
    </w:p>
    <w:p w14:paraId="56EC718D" w14:textId="76E02407" w:rsidR="00F302C0" w:rsidRPr="00634F1D" w:rsidRDefault="00F302C0" w:rsidP="00D166E2">
      <w:pPr>
        <w:pStyle w:val="EffraNormal"/>
        <w:rPr>
          <w:lang w:val="en-IE"/>
        </w:rPr>
      </w:pPr>
      <w:r w:rsidRPr="00634F1D">
        <w:rPr>
          <w:lang w:val="en-IE"/>
        </w:rPr>
        <w:t>It is recommended to submit at least 60 minutes in advance of the deadline due to the high volume of traffic to the account.</w:t>
      </w:r>
      <w:bookmarkStart w:id="25" w:name="_Toc63750800"/>
      <w:bookmarkStart w:id="26" w:name="_Toc66185141"/>
    </w:p>
    <w:p w14:paraId="09129FEF" w14:textId="45F67E95" w:rsidR="00082AA6" w:rsidRPr="00634F1D" w:rsidRDefault="00082AA6" w:rsidP="008D79A3">
      <w:pPr>
        <w:pStyle w:val="Heading1"/>
        <w:numPr>
          <w:ilvl w:val="0"/>
          <w:numId w:val="23"/>
        </w:numPr>
      </w:pPr>
      <w:bookmarkStart w:id="27" w:name="_Toc129816573"/>
      <w:r w:rsidRPr="00634F1D">
        <w:lastRenderedPageBreak/>
        <w:t>Application Form</w:t>
      </w:r>
      <w:bookmarkEnd w:id="25"/>
      <w:bookmarkEnd w:id="26"/>
      <w:bookmarkEnd w:id="27"/>
      <w:r w:rsidRPr="00634F1D">
        <w:t xml:space="preserve"> </w:t>
      </w:r>
    </w:p>
    <w:p w14:paraId="4CBEA5A5" w14:textId="2B8E67F2" w:rsidR="004E0D35" w:rsidRPr="00634F1D" w:rsidRDefault="00CB01DB" w:rsidP="00345CF7">
      <w:pPr>
        <w:pStyle w:val="EffraNormal"/>
        <w:rPr>
          <w:lang w:val="en-IE"/>
        </w:rPr>
      </w:pPr>
      <w:r w:rsidRPr="00634F1D">
        <w:rPr>
          <w:lang w:val="en-IE"/>
        </w:rPr>
        <w:t xml:space="preserve">It is essential to </w:t>
      </w:r>
      <w:r w:rsidRPr="00634F1D">
        <w:rPr>
          <w:b/>
          <w:lang w:val="en-IE"/>
        </w:rPr>
        <w:t>read the Grants Guidance before completing the application form</w:t>
      </w:r>
      <w:r w:rsidRPr="00634F1D">
        <w:rPr>
          <w:lang w:val="en-IE"/>
        </w:rPr>
        <w:t xml:space="preserve">. </w:t>
      </w:r>
      <w:r w:rsidR="00082AA6" w:rsidRPr="00634F1D">
        <w:rPr>
          <w:lang w:val="en-IE"/>
        </w:rPr>
        <w:t>I</w:t>
      </w:r>
      <w:r w:rsidRPr="00634F1D">
        <w:rPr>
          <w:lang w:val="en-IE"/>
        </w:rPr>
        <w:t>t is important to take</w:t>
      </w:r>
      <w:r w:rsidR="00082AA6" w:rsidRPr="00634F1D">
        <w:rPr>
          <w:lang w:val="en-IE"/>
        </w:rPr>
        <w:t xml:space="preserve"> into account the </w:t>
      </w:r>
      <w:r w:rsidR="00446D8E" w:rsidRPr="00634F1D">
        <w:rPr>
          <w:lang w:val="en-IE"/>
        </w:rPr>
        <w:t xml:space="preserve">Commission’s Strategy Statement 2023-24, </w:t>
      </w:r>
      <w:r w:rsidR="00082AA6" w:rsidRPr="00634F1D">
        <w:rPr>
          <w:lang w:val="en-IE"/>
        </w:rPr>
        <w:t>overall aim</w:t>
      </w:r>
      <w:r w:rsidR="00446D8E" w:rsidRPr="00634F1D">
        <w:rPr>
          <w:lang w:val="en-IE"/>
        </w:rPr>
        <w:t xml:space="preserve"> of the scheme, funding strand</w:t>
      </w:r>
      <w:r w:rsidR="00082AA6" w:rsidRPr="00634F1D">
        <w:rPr>
          <w:lang w:val="en-IE"/>
        </w:rPr>
        <w:t xml:space="preserve"> and outcomes supported by the grants scheme</w:t>
      </w:r>
      <w:r w:rsidR="00446D8E" w:rsidRPr="00634F1D">
        <w:rPr>
          <w:lang w:val="en-IE"/>
        </w:rPr>
        <w:t xml:space="preserve"> in writing the application</w:t>
      </w:r>
      <w:r w:rsidR="00082AA6" w:rsidRPr="00634F1D">
        <w:rPr>
          <w:lang w:val="en-IE"/>
        </w:rPr>
        <w:t xml:space="preserve">, so that </w:t>
      </w:r>
      <w:r w:rsidR="00277C79" w:rsidRPr="00634F1D">
        <w:rPr>
          <w:lang w:val="en-IE"/>
        </w:rPr>
        <w:t xml:space="preserve">the </w:t>
      </w:r>
      <w:r w:rsidR="00082AA6" w:rsidRPr="00634F1D">
        <w:rPr>
          <w:lang w:val="en-IE"/>
        </w:rPr>
        <w:t>application mee</w:t>
      </w:r>
      <w:r w:rsidRPr="00634F1D">
        <w:rPr>
          <w:lang w:val="en-IE"/>
        </w:rPr>
        <w:t xml:space="preserve">ts the requirements </w:t>
      </w:r>
      <w:r w:rsidR="00082AA6" w:rsidRPr="00634F1D">
        <w:rPr>
          <w:lang w:val="en-IE"/>
        </w:rPr>
        <w:t>and can be adequately</w:t>
      </w:r>
      <w:r w:rsidR="00446D8E" w:rsidRPr="00634F1D">
        <w:rPr>
          <w:lang w:val="en-IE"/>
        </w:rPr>
        <w:t xml:space="preserve"> assessed</w:t>
      </w:r>
      <w:r w:rsidR="00082AA6" w:rsidRPr="00634F1D">
        <w:rPr>
          <w:lang w:val="en-IE"/>
        </w:rPr>
        <w:t xml:space="preserve"> by the assessment panel.</w:t>
      </w:r>
      <w:r w:rsidR="00446D8E" w:rsidRPr="00634F1D">
        <w:rPr>
          <w:lang w:val="en-IE"/>
        </w:rPr>
        <w:t xml:space="preserve"> </w:t>
      </w:r>
    </w:p>
    <w:p w14:paraId="4AFC6115" w14:textId="10DD3780" w:rsidR="00535F9C" w:rsidRPr="00634F1D" w:rsidRDefault="00082AA6" w:rsidP="00345CF7">
      <w:pPr>
        <w:pStyle w:val="EffraNormal"/>
        <w:rPr>
          <w:lang w:val="en-IE"/>
        </w:rPr>
      </w:pPr>
      <w:r w:rsidRPr="00634F1D">
        <w:rPr>
          <w:lang w:val="en-IE"/>
        </w:rPr>
        <w:t>The application form i</w:t>
      </w:r>
      <w:r w:rsidR="00CB01DB" w:rsidRPr="00634F1D">
        <w:rPr>
          <w:lang w:val="en-IE"/>
        </w:rPr>
        <w:t>s comprised of five parts, all of which</w:t>
      </w:r>
      <w:r w:rsidRPr="00634F1D">
        <w:rPr>
          <w:lang w:val="en-IE"/>
        </w:rPr>
        <w:t xml:space="preserve"> </w:t>
      </w:r>
      <w:r w:rsidRPr="00634F1D">
        <w:rPr>
          <w:b/>
          <w:lang w:val="en-IE"/>
        </w:rPr>
        <w:t>must be completed in full</w:t>
      </w:r>
      <w:r w:rsidR="00446D8E" w:rsidRPr="00634F1D">
        <w:rPr>
          <w:b/>
          <w:lang w:val="en-IE"/>
        </w:rPr>
        <w:t>.</w:t>
      </w:r>
      <w:r w:rsidR="00446D8E" w:rsidRPr="00634F1D">
        <w:rPr>
          <w:lang w:val="en-IE"/>
        </w:rPr>
        <w:t xml:space="preserve"> Please do not go above the work count indicated for each section:</w:t>
      </w:r>
    </w:p>
    <w:p w14:paraId="0BA2447A" w14:textId="43A5BA0C" w:rsidR="00CB01DB" w:rsidRPr="0098033D" w:rsidRDefault="0074024D" w:rsidP="0098033D">
      <w:pPr>
        <w:pStyle w:val="Heading2"/>
      </w:pPr>
      <w:r w:rsidRPr="0098033D">
        <w:t xml:space="preserve">5.1 </w:t>
      </w:r>
      <w:r w:rsidR="00082AA6" w:rsidRPr="0098033D">
        <w:t xml:space="preserve">Part A: Organisational Details </w:t>
      </w:r>
    </w:p>
    <w:p w14:paraId="00DBA47F" w14:textId="00670C14" w:rsidR="00082AA6" w:rsidRPr="00634F1D" w:rsidRDefault="00CB01DB" w:rsidP="00345CF7">
      <w:pPr>
        <w:pStyle w:val="EffraNormal"/>
        <w:rPr>
          <w:lang w:val="en-IE"/>
        </w:rPr>
      </w:pPr>
      <w:r w:rsidRPr="00634F1D">
        <w:rPr>
          <w:lang w:val="en-IE"/>
        </w:rPr>
        <w:t>Part A</w:t>
      </w:r>
      <w:r w:rsidR="00082AA6" w:rsidRPr="00634F1D">
        <w:rPr>
          <w:lang w:val="en-IE"/>
        </w:rPr>
        <w:t xml:space="preserve"> asks for basic information about the</w:t>
      </w:r>
      <w:r w:rsidR="00FC694D" w:rsidRPr="00634F1D">
        <w:rPr>
          <w:lang w:val="en-IE"/>
        </w:rPr>
        <w:t xml:space="preserve"> eligible</w:t>
      </w:r>
      <w:r w:rsidR="00446D8E" w:rsidRPr="00634F1D">
        <w:rPr>
          <w:lang w:val="en-IE"/>
        </w:rPr>
        <w:t xml:space="preserve"> applicant organisation,</w:t>
      </w:r>
      <w:r w:rsidR="00082AA6" w:rsidRPr="00634F1D">
        <w:rPr>
          <w:lang w:val="en-IE"/>
        </w:rPr>
        <w:t xml:space="preserve"> the lead person for this grant application and – where applicable – details of any partner(s). </w:t>
      </w:r>
      <w:r w:rsidR="00FC694D" w:rsidRPr="00634F1D">
        <w:rPr>
          <w:lang w:val="en-IE"/>
        </w:rPr>
        <w:t xml:space="preserve">It is a requirement that the lead applicant </w:t>
      </w:r>
      <w:r w:rsidR="00082AA6" w:rsidRPr="00634F1D">
        <w:rPr>
          <w:lang w:val="en-IE"/>
        </w:rPr>
        <w:t xml:space="preserve">be registered as a charity and/or a company </w:t>
      </w:r>
      <w:r w:rsidRPr="00634F1D">
        <w:rPr>
          <w:lang w:val="en-IE"/>
        </w:rPr>
        <w:t xml:space="preserve">limited by guarantee </w:t>
      </w:r>
      <w:r w:rsidR="00082AA6" w:rsidRPr="00634F1D">
        <w:rPr>
          <w:lang w:val="en-IE"/>
        </w:rPr>
        <w:t>to be considered eligible.</w:t>
      </w:r>
      <w:r w:rsidR="00BC48DD" w:rsidRPr="00634F1D">
        <w:rPr>
          <w:lang w:val="en-IE"/>
        </w:rPr>
        <w:t xml:space="preserve"> </w:t>
      </w:r>
      <w:r w:rsidR="00082AA6" w:rsidRPr="00634F1D">
        <w:rPr>
          <w:lang w:val="en-IE"/>
        </w:rPr>
        <w:t>Please ensure that your organisation’s charity and/or company registration number is included</w:t>
      </w:r>
      <w:r w:rsidR="00446D8E" w:rsidRPr="00634F1D">
        <w:rPr>
          <w:lang w:val="en-IE"/>
        </w:rPr>
        <w:t xml:space="preserve"> in the designated section</w:t>
      </w:r>
      <w:r w:rsidR="00082AA6" w:rsidRPr="00634F1D">
        <w:rPr>
          <w:lang w:val="en-IE"/>
        </w:rPr>
        <w:t xml:space="preserve">. </w:t>
      </w:r>
    </w:p>
    <w:p w14:paraId="05424739" w14:textId="58C504F8" w:rsidR="00082AA6" w:rsidRPr="0098033D" w:rsidRDefault="0074024D" w:rsidP="0098033D">
      <w:pPr>
        <w:pStyle w:val="Heading2"/>
      </w:pPr>
      <w:r w:rsidRPr="0098033D">
        <w:t xml:space="preserve">5.2 </w:t>
      </w:r>
      <w:r w:rsidR="00CB01DB" w:rsidRPr="0098033D">
        <w:t>Part B: Funding Strand</w:t>
      </w:r>
    </w:p>
    <w:p w14:paraId="45C60D73" w14:textId="03713813" w:rsidR="00CB01DB" w:rsidRPr="00634F1D" w:rsidRDefault="00D140C7" w:rsidP="00F302C0">
      <w:pPr>
        <w:rPr>
          <w:lang w:val="en-IE"/>
        </w:rPr>
      </w:pPr>
      <w:r w:rsidRPr="00634F1D">
        <w:rPr>
          <w:lang w:val="en-IE"/>
        </w:rPr>
        <w:t xml:space="preserve">In </w:t>
      </w:r>
      <w:r w:rsidR="00FC694D" w:rsidRPr="00634F1D">
        <w:rPr>
          <w:lang w:val="en-IE"/>
        </w:rPr>
        <w:t>P</w:t>
      </w:r>
      <w:r w:rsidR="00CB01DB" w:rsidRPr="00634F1D">
        <w:rPr>
          <w:lang w:val="en-IE"/>
        </w:rPr>
        <w:t>art</w:t>
      </w:r>
      <w:r w:rsidR="00FC694D" w:rsidRPr="00634F1D">
        <w:rPr>
          <w:lang w:val="en-IE"/>
        </w:rPr>
        <w:t xml:space="preserve"> B</w:t>
      </w:r>
      <w:r w:rsidRPr="00634F1D">
        <w:rPr>
          <w:lang w:val="en-IE"/>
        </w:rPr>
        <w:t xml:space="preserve"> </w:t>
      </w:r>
      <w:r w:rsidR="00CB01DB" w:rsidRPr="00634F1D">
        <w:rPr>
          <w:lang w:val="en-IE"/>
        </w:rPr>
        <w:t>applicants</w:t>
      </w:r>
      <w:r w:rsidRPr="00634F1D">
        <w:rPr>
          <w:lang w:val="en-IE"/>
        </w:rPr>
        <w:t xml:space="preserve"> are asked</w:t>
      </w:r>
      <w:r w:rsidR="00CB01DB" w:rsidRPr="00634F1D">
        <w:rPr>
          <w:lang w:val="en-IE"/>
        </w:rPr>
        <w:t xml:space="preserve"> to indicat</w:t>
      </w:r>
      <w:r w:rsidR="00AA5B76" w:rsidRPr="00634F1D">
        <w:rPr>
          <w:lang w:val="en-IE"/>
        </w:rPr>
        <w:t xml:space="preserve">e under which </w:t>
      </w:r>
      <w:r w:rsidR="00CB01DB" w:rsidRPr="00634F1D">
        <w:rPr>
          <w:lang w:val="en-IE"/>
        </w:rPr>
        <w:t xml:space="preserve">strand </w:t>
      </w:r>
      <w:r w:rsidR="00FC694D" w:rsidRPr="00634F1D">
        <w:rPr>
          <w:lang w:val="en-IE"/>
        </w:rPr>
        <w:t>the proposed project</w:t>
      </w:r>
      <w:r w:rsidR="002C554A" w:rsidRPr="00634F1D">
        <w:rPr>
          <w:lang w:val="en-IE"/>
        </w:rPr>
        <w:t xml:space="preserve"> falls</w:t>
      </w:r>
      <w:r w:rsidRPr="00634F1D">
        <w:rPr>
          <w:lang w:val="en-IE"/>
        </w:rPr>
        <w:t xml:space="preserve"> and which funding amount</w:t>
      </w:r>
      <w:r w:rsidR="002C554A" w:rsidRPr="00634F1D">
        <w:rPr>
          <w:lang w:val="en-IE"/>
        </w:rPr>
        <w:t>.</w:t>
      </w:r>
    </w:p>
    <w:p w14:paraId="2980F29E" w14:textId="77777777" w:rsidR="007F4AC1" w:rsidRPr="00634F1D" w:rsidRDefault="007F4AC1" w:rsidP="00F302C0">
      <w:pPr>
        <w:rPr>
          <w:lang w:val="en-IE"/>
        </w:rPr>
      </w:pPr>
    </w:p>
    <w:p w14:paraId="0D4189AA" w14:textId="710CAFC0" w:rsidR="00AA5B76" w:rsidRPr="00634F1D" w:rsidRDefault="00AA5B76" w:rsidP="00BE1ED8">
      <w:pPr>
        <w:rPr>
          <w:lang w:val="en-IE"/>
        </w:rPr>
      </w:pPr>
      <w:r w:rsidRPr="00634F1D">
        <w:rPr>
          <w:b/>
          <w:lang w:val="en-IE"/>
        </w:rPr>
        <w:t>Strand A</w:t>
      </w:r>
      <w:r w:rsidRPr="00634F1D">
        <w:rPr>
          <w:lang w:val="en-IE"/>
        </w:rPr>
        <w:t>: Advancing Access to Justice and Rights</w:t>
      </w:r>
    </w:p>
    <w:p w14:paraId="39808640" w14:textId="30BF523C" w:rsidR="00AA5B76" w:rsidRPr="00634F1D" w:rsidRDefault="00AA5B76" w:rsidP="00BE1ED8">
      <w:pPr>
        <w:rPr>
          <w:lang w:val="en-IE"/>
        </w:rPr>
      </w:pPr>
      <w:r w:rsidRPr="00634F1D">
        <w:rPr>
          <w:b/>
          <w:lang w:val="en-IE"/>
        </w:rPr>
        <w:t>Strand B:</w:t>
      </w:r>
      <w:r w:rsidRPr="00634F1D">
        <w:rPr>
          <w:lang w:val="en-IE"/>
        </w:rPr>
        <w:t xml:space="preserve"> Promoting the Eradication of </w:t>
      </w:r>
      <w:r w:rsidR="00C63982" w:rsidRPr="00634F1D">
        <w:rPr>
          <w:lang w:val="en-IE"/>
        </w:rPr>
        <w:t>Ableism</w:t>
      </w:r>
      <w:r w:rsidR="00740E27">
        <w:rPr>
          <w:lang w:val="en-IE"/>
        </w:rPr>
        <w:t xml:space="preserve">, Ageism, Racism, </w:t>
      </w:r>
      <w:r w:rsidRPr="00634F1D">
        <w:rPr>
          <w:lang w:val="en-IE"/>
        </w:rPr>
        <w:t>Sexism</w:t>
      </w:r>
      <w:r w:rsidR="00740E27">
        <w:rPr>
          <w:lang w:val="en-IE"/>
        </w:rPr>
        <w:t>, Homophobia and Transphobia</w:t>
      </w:r>
    </w:p>
    <w:p w14:paraId="61817BA9" w14:textId="280CDEC7" w:rsidR="00D166E2" w:rsidRPr="00634F1D" w:rsidRDefault="00D166E2" w:rsidP="00BE1ED8">
      <w:pPr>
        <w:rPr>
          <w:b/>
          <w:lang w:val="en-IE"/>
        </w:rPr>
      </w:pPr>
      <w:r w:rsidRPr="00634F1D">
        <w:rPr>
          <w:b/>
          <w:lang w:val="en-IE"/>
        </w:rPr>
        <w:t>Please ensure that you select the correct strand. Only tick one box.</w:t>
      </w:r>
    </w:p>
    <w:p w14:paraId="628417E6" w14:textId="77777777" w:rsidR="00D166E2" w:rsidRPr="00634F1D" w:rsidRDefault="00D166E2" w:rsidP="00BE1ED8">
      <w:pPr>
        <w:rPr>
          <w:b/>
          <w:lang w:val="en-IE"/>
        </w:rPr>
      </w:pPr>
    </w:p>
    <w:p w14:paraId="24D3F768" w14:textId="28D07E14" w:rsidR="00D140C7" w:rsidRPr="00634F1D" w:rsidRDefault="00D140C7" w:rsidP="00BE1ED8">
      <w:pPr>
        <w:rPr>
          <w:lang w:val="en-IE"/>
        </w:rPr>
      </w:pPr>
      <w:r w:rsidRPr="00634F1D">
        <w:rPr>
          <w:b/>
          <w:lang w:val="en-IE"/>
        </w:rPr>
        <w:t>Small Grant:</w:t>
      </w:r>
      <w:r w:rsidRPr="00634F1D">
        <w:rPr>
          <w:lang w:val="en-IE"/>
        </w:rPr>
        <w:t xml:space="preserve"> </w:t>
      </w:r>
      <w:r w:rsidRPr="00634F1D">
        <w:rPr>
          <w:lang w:val="en-IE"/>
        </w:rPr>
        <w:tab/>
      </w:r>
      <w:r w:rsidRPr="00634F1D">
        <w:rPr>
          <w:lang w:val="en-IE"/>
        </w:rPr>
        <w:tab/>
        <w:t>€6,000</w:t>
      </w:r>
    </w:p>
    <w:p w14:paraId="0E85095C" w14:textId="37CE9E77" w:rsidR="00D140C7" w:rsidRPr="00634F1D" w:rsidRDefault="00D140C7" w:rsidP="00BE1ED8">
      <w:pPr>
        <w:rPr>
          <w:lang w:val="en-IE"/>
        </w:rPr>
      </w:pPr>
      <w:r w:rsidRPr="00634F1D">
        <w:rPr>
          <w:b/>
          <w:lang w:val="en-IE"/>
        </w:rPr>
        <w:t>General Grant:</w:t>
      </w:r>
      <w:r w:rsidRPr="00634F1D">
        <w:rPr>
          <w:lang w:val="en-IE"/>
        </w:rPr>
        <w:t xml:space="preserve"> </w:t>
      </w:r>
      <w:r w:rsidRPr="00634F1D">
        <w:rPr>
          <w:lang w:val="en-IE"/>
        </w:rPr>
        <w:tab/>
        <w:t>€20,000</w:t>
      </w:r>
    </w:p>
    <w:p w14:paraId="143936C0" w14:textId="636B6DE1" w:rsidR="00AA5B76" w:rsidRDefault="00FC694D" w:rsidP="00BE1ED8">
      <w:pPr>
        <w:rPr>
          <w:rStyle w:val="Heading3Char"/>
          <w:rFonts w:asciiTheme="minorHAnsi" w:hAnsiTheme="minorHAnsi"/>
          <w:noProof w:val="0"/>
          <w:lang w:val="en-IE"/>
        </w:rPr>
      </w:pPr>
      <w:r w:rsidRPr="00634F1D">
        <w:rPr>
          <w:b/>
          <w:lang w:val="en-IE"/>
        </w:rPr>
        <w:t>Please</w:t>
      </w:r>
      <w:r w:rsidR="00AA5B76" w:rsidRPr="00634F1D">
        <w:rPr>
          <w:b/>
          <w:lang w:val="en-IE"/>
        </w:rPr>
        <w:t xml:space="preserve"> ensure that you</w:t>
      </w:r>
      <w:r w:rsidR="00277C79" w:rsidRPr="00634F1D">
        <w:rPr>
          <w:b/>
          <w:lang w:val="en-IE"/>
        </w:rPr>
        <w:t xml:space="preserve"> </w:t>
      </w:r>
      <w:r w:rsidR="00D166E2" w:rsidRPr="00634F1D">
        <w:rPr>
          <w:b/>
          <w:lang w:val="en-IE"/>
        </w:rPr>
        <w:t xml:space="preserve">select the </w:t>
      </w:r>
      <w:r w:rsidR="004F5808" w:rsidRPr="00634F1D">
        <w:rPr>
          <w:b/>
          <w:lang w:val="en-IE"/>
        </w:rPr>
        <w:t>correct</w:t>
      </w:r>
      <w:r w:rsidR="00D166E2" w:rsidRPr="00634F1D">
        <w:rPr>
          <w:b/>
          <w:lang w:val="en-IE"/>
        </w:rPr>
        <w:t xml:space="preserve"> funding amount by </w:t>
      </w:r>
      <w:r w:rsidR="00277C79" w:rsidRPr="00634F1D">
        <w:rPr>
          <w:b/>
          <w:lang w:val="en-IE"/>
        </w:rPr>
        <w:t>tick</w:t>
      </w:r>
      <w:r w:rsidR="00D166E2" w:rsidRPr="00634F1D">
        <w:rPr>
          <w:b/>
          <w:lang w:val="en-IE"/>
        </w:rPr>
        <w:t>ing</w:t>
      </w:r>
      <w:r w:rsidRPr="00634F1D">
        <w:rPr>
          <w:b/>
          <w:lang w:val="en-IE"/>
        </w:rPr>
        <w:t xml:space="preserve"> the appropriate box.</w:t>
      </w:r>
      <w:r w:rsidR="003E541F" w:rsidRPr="00634F1D">
        <w:rPr>
          <w:b/>
          <w:lang w:val="en-IE"/>
        </w:rPr>
        <w:br/>
      </w:r>
    </w:p>
    <w:p w14:paraId="2B633A17" w14:textId="15ABD4EA" w:rsidR="0098033D" w:rsidRDefault="0098033D" w:rsidP="00BE1ED8">
      <w:pPr>
        <w:rPr>
          <w:rStyle w:val="Heading3Char"/>
          <w:rFonts w:asciiTheme="minorHAnsi" w:hAnsiTheme="minorHAnsi"/>
          <w:noProof w:val="0"/>
          <w:lang w:val="en-IE"/>
        </w:rPr>
      </w:pPr>
    </w:p>
    <w:p w14:paraId="7C13D930" w14:textId="00C5A381" w:rsidR="0098033D" w:rsidRDefault="0098033D" w:rsidP="00BE1ED8">
      <w:pPr>
        <w:rPr>
          <w:rStyle w:val="Heading3Char"/>
          <w:rFonts w:asciiTheme="minorHAnsi" w:hAnsiTheme="minorHAnsi"/>
          <w:noProof w:val="0"/>
          <w:lang w:val="en-IE"/>
        </w:rPr>
      </w:pPr>
    </w:p>
    <w:p w14:paraId="391E33A7" w14:textId="77777777" w:rsidR="0098033D" w:rsidRPr="00634F1D" w:rsidRDefault="0098033D" w:rsidP="00BE1ED8">
      <w:pPr>
        <w:rPr>
          <w:rStyle w:val="Heading3Char"/>
          <w:rFonts w:asciiTheme="minorHAnsi" w:hAnsiTheme="minorHAnsi"/>
          <w:noProof w:val="0"/>
          <w:lang w:val="en-IE"/>
        </w:rPr>
      </w:pPr>
    </w:p>
    <w:p w14:paraId="2400AFE3" w14:textId="41698768" w:rsidR="00082AA6" w:rsidRPr="0098033D" w:rsidRDefault="0074024D" w:rsidP="0098033D">
      <w:pPr>
        <w:pStyle w:val="Heading2"/>
      </w:pPr>
      <w:r w:rsidRPr="0098033D">
        <w:lastRenderedPageBreak/>
        <w:t xml:space="preserve">5.3 </w:t>
      </w:r>
      <w:r w:rsidR="00082AA6" w:rsidRPr="0098033D">
        <w:t xml:space="preserve">Part C: Project Proposal </w:t>
      </w:r>
    </w:p>
    <w:p w14:paraId="55402B8A" w14:textId="3995BFCC" w:rsidR="00592DA4" w:rsidRPr="00634F1D" w:rsidRDefault="00D140C7" w:rsidP="00345CF7">
      <w:pPr>
        <w:pStyle w:val="EffraNormal"/>
        <w:rPr>
          <w:lang w:val="en-IE"/>
        </w:rPr>
      </w:pPr>
      <w:r w:rsidRPr="00634F1D">
        <w:rPr>
          <w:lang w:val="en-IE"/>
        </w:rPr>
        <w:t xml:space="preserve">In </w:t>
      </w:r>
      <w:r w:rsidR="00592DA4" w:rsidRPr="00634F1D">
        <w:rPr>
          <w:lang w:val="en-IE"/>
        </w:rPr>
        <w:t xml:space="preserve">Part C applicants </w:t>
      </w:r>
      <w:r w:rsidRPr="00634F1D">
        <w:rPr>
          <w:lang w:val="en-IE"/>
        </w:rPr>
        <w:t xml:space="preserve">are required </w:t>
      </w:r>
      <w:r w:rsidR="00592DA4" w:rsidRPr="00634F1D">
        <w:rPr>
          <w:lang w:val="en-IE"/>
        </w:rPr>
        <w:t xml:space="preserve">to provide details </w:t>
      </w:r>
      <w:r w:rsidR="00082AA6" w:rsidRPr="00634F1D">
        <w:rPr>
          <w:lang w:val="en-IE"/>
        </w:rPr>
        <w:t>about the project. This covers the aims an</w:t>
      </w:r>
      <w:r w:rsidR="00AA5C46" w:rsidRPr="00634F1D">
        <w:rPr>
          <w:lang w:val="en-IE"/>
        </w:rPr>
        <w:t>d objectives of the project,</w:t>
      </w:r>
      <w:r w:rsidRPr="00634F1D">
        <w:rPr>
          <w:lang w:val="en-IE"/>
        </w:rPr>
        <w:t xml:space="preserve"> project methodology,</w:t>
      </w:r>
      <w:r w:rsidR="00082AA6" w:rsidRPr="00634F1D">
        <w:rPr>
          <w:lang w:val="en-IE"/>
        </w:rPr>
        <w:t xml:space="preserve"> </w:t>
      </w:r>
      <w:r w:rsidRPr="00634F1D">
        <w:rPr>
          <w:lang w:val="en-IE"/>
        </w:rPr>
        <w:t>target group (rights-holders and/or others)</w:t>
      </w:r>
      <w:r w:rsidR="00AA5C46" w:rsidRPr="00634F1D">
        <w:rPr>
          <w:lang w:val="en-IE"/>
        </w:rPr>
        <w:t xml:space="preserve">, </w:t>
      </w:r>
      <w:r w:rsidR="00082AA6" w:rsidRPr="00634F1D">
        <w:rPr>
          <w:lang w:val="en-IE"/>
        </w:rPr>
        <w:t>key</w:t>
      </w:r>
      <w:r w:rsidRPr="00634F1D">
        <w:rPr>
          <w:lang w:val="en-IE"/>
        </w:rPr>
        <w:t xml:space="preserve"> milestones</w:t>
      </w:r>
      <w:r w:rsidR="00AA5C46" w:rsidRPr="00634F1D">
        <w:rPr>
          <w:lang w:val="en-IE"/>
        </w:rPr>
        <w:t xml:space="preserve"> </w:t>
      </w:r>
      <w:r w:rsidR="00082AA6" w:rsidRPr="00634F1D">
        <w:rPr>
          <w:lang w:val="en-IE"/>
        </w:rPr>
        <w:t xml:space="preserve">and the intended outcomes and results. </w:t>
      </w:r>
      <w:r w:rsidR="00C614E1" w:rsidRPr="00634F1D">
        <w:rPr>
          <w:lang w:val="en-IE"/>
        </w:rPr>
        <w:t xml:space="preserve"> </w:t>
      </w:r>
    </w:p>
    <w:p w14:paraId="70427CDB" w14:textId="00390763" w:rsidR="00535F9C" w:rsidRPr="00634F1D" w:rsidRDefault="00082AA6" w:rsidP="00345CF7">
      <w:pPr>
        <w:pStyle w:val="EffraNormal"/>
        <w:rPr>
          <w:lang w:val="en-IE"/>
        </w:rPr>
      </w:pPr>
      <w:r w:rsidRPr="00634F1D">
        <w:rPr>
          <w:lang w:val="en-IE"/>
        </w:rPr>
        <w:t xml:space="preserve">The information provided in this part is particularly relevant to the </w:t>
      </w:r>
      <w:r w:rsidRPr="00634F1D">
        <w:rPr>
          <w:b/>
          <w:lang w:val="en-IE"/>
        </w:rPr>
        <w:t xml:space="preserve">‘Quality and Relevance of Proposal’ </w:t>
      </w:r>
      <w:r w:rsidRPr="00634F1D">
        <w:rPr>
          <w:lang w:val="en-IE"/>
        </w:rPr>
        <w:t xml:space="preserve">section of the Marking Scheme. Therefore, it is important that applicants ensure that they provide clear and sufficient detail to allow the assessment panel to adequately consider and score the proposal. </w:t>
      </w:r>
    </w:p>
    <w:p w14:paraId="62737E28" w14:textId="50145458" w:rsidR="00082AA6" w:rsidRPr="00634F1D" w:rsidRDefault="00082AA6" w:rsidP="0098033D">
      <w:pPr>
        <w:pStyle w:val="Heading3"/>
        <w:rPr>
          <w:lang w:val="en-IE"/>
        </w:rPr>
      </w:pPr>
      <w:r w:rsidRPr="00634F1D">
        <w:rPr>
          <w:lang w:val="en-IE"/>
        </w:rPr>
        <w:t>Aim and Objectives</w:t>
      </w:r>
    </w:p>
    <w:p w14:paraId="03BBA56B" w14:textId="07CCC042" w:rsidR="00082AA6" w:rsidRPr="00634F1D" w:rsidRDefault="00082AA6" w:rsidP="00345CF7">
      <w:pPr>
        <w:pStyle w:val="EffraNormal"/>
        <w:rPr>
          <w:lang w:val="en-IE"/>
        </w:rPr>
      </w:pPr>
      <w:r w:rsidRPr="00634F1D">
        <w:rPr>
          <w:lang w:val="en-IE"/>
        </w:rPr>
        <w:t>Please set out the overall aim and objectives of the project, clearly demonstrating the</w:t>
      </w:r>
      <w:r w:rsidR="00C86475" w:rsidRPr="00634F1D">
        <w:rPr>
          <w:lang w:val="en-IE"/>
        </w:rPr>
        <w:t xml:space="preserve"> relevance to the Comm</w:t>
      </w:r>
      <w:r w:rsidR="00277C79" w:rsidRPr="00634F1D">
        <w:rPr>
          <w:lang w:val="en-IE"/>
        </w:rPr>
        <w:t>ission’s strategic priority</w:t>
      </w:r>
      <w:r w:rsidR="00AA5C46" w:rsidRPr="00634F1D">
        <w:rPr>
          <w:lang w:val="en-IE"/>
        </w:rPr>
        <w:t xml:space="preserve"> and </w:t>
      </w:r>
      <w:r w:rsidR="004F5808" w:rsidRPr="00634F1D">
        <w:rPr>
          <w:lang w:val="en-IE"/>
        </w:rPr>
        <w:t>chosen</w:t>
      </w:r>
      <w:r w:rsidR="00AA5C46" w:rsidRPr="00634F1D">
        <w:rPr>
          <w:lang w:val="en-IE"/>
        </w:rPr>
        <w:t xml:space="preserve"> strand</w:t>
      </w:r>
      <w:r w:rsidR="00C86475" w:rsidRPr="00634F1D">
        <w:rPr>
          <w:lang w:val="en-IE"/>
        </w:rPr>
        <w:t>. It should set out the specific</w:t>
      </w:r>
      <w:r w:rsidRPr="00634F1D">
        <w:rPr>
          <w:lang w:val="en-IE"/>
        </w:rPr>
        <w:t xml:space="preserve"> equality or human rights issue that the project </w:t>
      </w:r>
      <w:r w:rsidR="00AA5C46" w:rsidRPr="00634F1D">
        <w:rPr>
          <w:lang w:val="en-IE"/>
        </w:rPr>
        <w:t>is addressing as it relates to the strand</w:t>
      </w:r>
      <w:r w:rsidR="00592DA4" w:rsidRPr="00634F1D">
        <w:rPr>
          <w:lang w:val="en-IE"/>
        </w:rPr>
        <w:t xml:space="preserve">, the </w:t>
      </w:r>
      <w:r w:rsidRPr="00634F1D">
        <w:rPr>
          <w:lang w:val="en-IE"/>
        </w:rPr>
        <w:t>involvement of rights-holders</w:t>
      </w:r>
      <w:r w:rsidR="00C86475" w:rsidRPr="00634F1D">
        <w:rPr>
          <w:lang w:val="en-IE"/>
        </w:rPr>
        <w:t>/communities</w:t>
      </w:r>
      <w:r w:rsidRPr="00634F1D">
        <w:rPr>
          <w:lang w:val="en-IE"/>
        </w:rPr>
        <w:t xml:space="preserve"> and its desired outcomes, with </w:t>
      </w:r>
      <w:r w:rsidR="00C86475" w:rsidRPr="00634F1D">
        <w:rPr>
          <w:lang w:val="en-IE"/>
        </w:rPr>
        <w:t>a clear link t</w:t>
      </w:r>
      <w:r w:rsidR="00AA5C46" w:rsidRPr="00634F1D">
        <w:rPr>
          <w:lang w:val="en-IE"/>
        </w:rPr>
        <w:t xml:space="preserve">o at least one </w:t>
      </w:r>
      <w:r w:rsidRPr="00634F1D">
        <w:rPr>
          <w:lang w:val="en-IE"/>
        </w:rPr>
        <w:t>of the grants scheme</w:t>
      </w:r>
      <w:r w:rsidR="00AA5C46" w:rsidRPr="00634F1D">
        <w:rPr>
          <w:lang w:val="en-IE"/>
        </w:rPr>
        <w:t>’s outcomes as set out earlier</w:t>
      </w:r>
      <w:r w:rsidRPr="00634F1D">
        <w:rPr>
          <w:lang w:val="en-IE"/>
        </w:rPr>
        <w:t>.</w:t>
      </w:r>
    </w:p>
    <w:p w14:paraId="50C5B37E" w14:textId="087470F8" w:rsidR="00082AA6" w:rsidRPr="00634F1D" w:rsidRDefault="00082AA6" w:rsidP="0098033D">
      <w:pPr>
        <w:pStyle w:val="Heading3"/>
        <w:rPr>
          <w:lang w:val="en-IE"/>
        </w:rPr>
      </w:pPr>
      <w:r w:rsidRPr="00634F1D">
        <w:rPr>
          <w:lang w:val="en-IE"/>
        </w:rPr>
        <w:t>Target Group</w:t>
      </w:r>
    </w:p>
    <w:p w14:paraId="4B83B666" w14:textId="1CCC2244" w:rsidR="00082AA6" w:rsidRPr="00634F1D" w:rsidRDefault="00082AA6" w:rsidP="00345CF7">
      <w:pPr>
        <w:pStyle w:val="EffraNormal"/>
        <w:rPr>
          <w:lang w:val="en-IE"/>
        </w:rPr>
      </w:pPr>
      <w:r w:rsidRPr="00634F1D">
        <w:rPr>
          <w:lang w:val="en-IE"/>
        </w:rPr>
        <w:t>Please explain clearly who the target group(s)</w:t>
      </w:r>
      <w:r w:rsidR="00C614E1" w:rsidRPr="00634F1D">
        <w:rPr>
          <w:lang w:val="en-IE"/>
        </w:rPr>
        <w:t xml:space="preserve"> is/are,</w:t>
      </w:r>
      <w:r w:rsidRPr="00634F1D">
        <w:rPr>
          <w:lang w:val="en-IE"/>
        </w:rPr>
        <w:t xml:space="preserve"> including rights-holders and/or affected communities and how they will b</w:t>
      </w:r>
      <w:r w:rsidR="00AA5C46" w:rsidRPr="00634F1D">
        <w:rPr>
          <w:lang w:val="en-IE"/>
        </w:rPr>
        <w:t>e involved in, and benefit from</w:t>
      </w:r>
      <w:r w:rsidRPr="00634F1D">
        <w:rPr>
          <w:lang w:val="en-IE"/>
        </w:rPr>
        <w:t xml:space="preserve"> their participation in the project.</w:t>
      </w:r>
    </w:p>
    <w:p w14:paraId="16F947CA" w14:textId="77777777" w:rsidR="00082AA6" w:rsidRPr="00634F1D" w:rsidRDefault="00082AA6" w:rsidP="0098033D">
      <w:pPr>
        <w:pStyle w:val="Heading3"/>
        <w:rPr>
          <w:lang w:val="en-IE"/>
        </w:rPr>
      </w:pPr>
      <w:r w:rsidRPr="00634F1D">
        <w:rPr>
          <w:lang w:val="en-IE"/>
        </w:rPr>
        <w:t>Key Milestones</w:t>
      </w:r>
    </w:p>
    <w:p w14:paraId="7443D6F6" w14:textId="440B5923" w:rsidR="00082AA6" w:rsidRPr="00634F1D" w:rsidRDefault="00082AA6" w:rsidP="00345CF7">
      <w:pPr>
        <w:pStyle w:val="EffraNormal"/>
        <w:rPr>
          <w:b/>
          <w:lang w:val="en-IE"/>
        </w:rPr>
      </w:pPr>
      <w:r w:rsidRPr="00634F1D">
        <w:rPr>
          <w:lang w:val="en-IE"/>
        </w:rPr>
        <w:t>In this sectio</w:t>
      </w:r>
      <w:r w:rsidR="00141704" w:rsidRPr="00634F1D">
        <w:rPr>
          <w:lang w:val="en-IE"/>
        </w:rPr>
        <w:t>n of the application, applicants are asked to set</w:t>
      </w:r>
      <w:r w:rsidRPr="00634F1D">
        <w:rPr>
          <w:lang w:val="en-IE"/>
        </w:rPr>
        <w:t xml:space="preserve"> out a clear timeline of the key dates and activities of the project over the year.</w:t>
      </w:r>
      <w:r w:rsidR="00141704" w:rsidRPr="00634F1D">
        <w:rPr>
          <w:lang w:val="en-IE"/>
        </w:rPr>
        <w:t xml:space="preserve"> </w:t>
      </w:r>
      <w:r w:rsidR="00141704" w:rsidRPr="00634F1D">
        <w:rPr>
          <w:b/>
          <w:lang w:val="en-IE"/>
        </w:rPr>
        <w:t>The</w:t>
      </w:r>
      <w:r w:rsidR="00295A7A" w:rsidRPr="00634F1D">
        <w:rPr>
          <w:b/>
          <w:lang w:val="en-IE"/>
        </w:rPr>
        <w:t xml:space="preserve"> funded</w:t>
      </w:r>
      <w:r w:rsidR="00141704" w:rsidRPr="00634F1D">
        <w:rPr>
          <w:b/>
          <w:lang w:val="en-IE"/>
        </w:rPr>
        <w:t xml:space="preserve"> project must </w:t>
      </w:r>
      <w:r w:rsidR="00475D85" w:rsidRPr="00634F1D">
        <w:rPr>
          <w:b/>
          <w:lang w:val="en-IE"/>
        </w:rPr>
        <w:t xml:space="preserve">be </w:t>
      </w:r>
      <w:r w:rsidR="00141704" w:rsidRPr="00634F1D">
        <w:rPr>
          <w:b/>
          <w:lang w:val="en-IE"/>
        </w:rPr>
        <w:t xml:space="preserve">carried out </w:t>
      </w:r>
      <w:r w:rsidR="00295A7A" w:rsidRPr="00634F1D">
        <w:rPr>
          <w:b/>
          <w:lang w:val="en-IE"/>
        </w:rPr>
        <w:t xml:space="preserve">and fully concluded </w:t>
      </w:r>
      <w:r w:rsidR="00141704" w:rsidRPr="00634F1D">
        <w:rPr>
          <w:b/>
          <w:lang w:val="en-IE"/>
        </w:rPr>
        <w:t xml:space="preserve">within a </w:t>
      </w:r>
      <w:r w:rsidR="00FD1BB1" w:rsidRPr="00634F1D">
        <w:rPr>
          <w:b/>
          <w:lang w:val="en-IE"/>
        </w:rPr>
        <w:t>12-month</w:t>
      </w:r>
      <w:r w:rsidR="00D76BD8" w:rsidRPr="00634F1D">
        <w:rPr>
          <w:b/>
          <w:lang w:val="en-IE"/>
        </w:rPr>
        <w:t xml:space="preserve"> period from September 2023 to September 2024</w:t>
      </w:r>
      <w:r w:rsidR="00AA5C46" w:rsidRPr="00634F1D">
        <w:rPr>
          <w:b/>
          <w:lang w:val="en-IE"/>
        </w:rPr>
        <w:t>.</w:t>
      </w:r>
    </w:p>
    <w:p w14:paraId="699A9F9D" w14:textId="5B815CC5" w:rsidR="00082AA6" w:rsidRPr="00543838" w:rsidRDefault="00082AA6" w:rsidP="00543838">
      <w:pPr>
        <w:pStyle w:val="Heading3"/>
        <w:rPr>
          <w:lang w:val="en-IE"/>
        </w:rPr>
      </w:pPr>
      <w:r w:rsidRPr="00543838">
        <w:rPr>
          <w:lang w:val="en-IE"/>
        </w:rPr>
        <w:t>Project Methodology</w:t>
      </w:r>
      <w:r w:rsidR="000E4106" w:rsidRPr="00543838">
        <w:rPr>
          <w:lang w:val="en-IE"/>
        </w:rPr>
        <w:t xml:space="preserve"> and Activities</w:t>
      </w:r>
    </w:p>
    <w:p w14:paraId="6BEA3ACD" w14:textId="1B165755" w:rsidR="00082AA6" w:rsidRPr="00634F1D" w:rsidRDefault="00082AA6" w:rsidP="00345CF7">
      <w:pPr>
        <w:pStyle w:val="EffraNormal"/>
        <w:rPr>
          <w:lang w:val="en-IE"/>
        </w:rPr>
      </w:pPr>
      <w:r w:rsidRPr="00634F1D">
        <w:rPr>
          <w:lang w:val="en-IE"/>
        </w:rPr>
        <w:t>The project methodology is a description of how the project is going to be carried</w:t>
      </w:r>
      <w:r w:rsidR="00246655" w:rsidRPr="00634F1D">
        <w:rPr>
          <w:lang w:val="en-IE"/>
        </w:rPr>
        <w:t xml:space="preserve"> out</w:t>
      </w:r>
      <w:r w:rsidRPr="00634F1D">
        <w:rPr>
          <w:lang w:val="en-IE"/>
        </w:rPr>
        <w:t xml:space="preserve"> and what will be delivered. Please set out a detailed explanation of the approach that will be taken and the key actions and activities that will take place. </w:t>
      </w:r>
      <w:r w:rsidR="00904673" w:rsidRPr="00634F1D">
        <w:rPr>
          <w:lang w:val="en-IE"/>
        </w:rPr>
        <w:t xml:space="preserve">If an activity requires a significant amount of the budget to complete, there should be a detailed explanation of that activity in this section.  </w:t>
      </w:r>
    </w:p>
    <w:p w14:paraId="1EB3EA10" w14:textId="6F933C78" w:rsidR="00AA5C46" w:rsidRPr="00634F1D" w:rsidRDefault="00C614E1" w:rsidP="00345CF7">
      <w:pPr>
        <w:pStyle w:val="EffraNormal"/>
        <w:rPr>
          <w:lang w:val="en-IE"/>
        </w:rPr>
      </w:pPr>
      <w:r w:rsidRPr="00634F1D">
        <w:rPr>
          <w:lang w:val="en-IE"/>
        </w:rPr>
        <w:lastRenderedPageBreak/>
        <w:t>If the project is a research study, the application should clearly state</w:t>
      </w:r>
      <w:r w:rsidR="00E638DE" w:rsidRPr="00634F1D">
        <w:rPr>
          <w:lang w:val="en-IE"/>
        </w:rPr>
        <w:t>,</w:t>
      </w:r>
      <w:r w:rsidRPr="00634F1D">
        <w:rPr>
          <w:lang w:val="en-IE"/>
        </w:rPr>
        <w:t xml:space="preserve"> </w:t>
      </w:r>
      <w:r w:rsidR="00AA5C46" w:rsidRPr="00634F1D">
        <w:rPr>
          <w:lang w:val="en-IE"/>
        </w:rPr>
        <w:t xml:space="preserve">what the research question is and </w:t>
      </w:r>
      <w:r w:rsidR="001C7298" w:rsidRPr="00634F1D">
        <w:rPr>
          <w:lang w:val="en-IE"/>
        </w:rPr>
        <w:t>how the research will be conducted</w:t>
      </w:r>
      <w:r w:rsidR="00386A2A" w:rsidRPr="00634F1D">
        <w:rPr>
          <w:lang w:val="en-IE"/>
        </w:rPr>
        <w:t xml:space="preserve"> (its research methodology)</w:t>
      </w:r>
      <w:r w:rsidR="001C7298" w:rsidRPr="00634F1D">
        <w:rPr>
          <w:lang w:val="en-IE"/>
        </w:rPr>
        <w:t xml:space="preserve"> </w:t>
      </w:r>
      <w:r w:rsidR="009352BC" w:rsidRPr="00634F1D">
        <w:rPr>
          <w:lang w:val="en-IE"/>
        </w:rPr>
        <w:t xml:space="preserve">and how </w:t>
      </w:r>
      <w:r w:rsidRPr="00634F1D">
        <w:rPr>
          <w:lang w:val="en-IE"/>
        </w:rPr>
        <w:t>rights-holders</w:t>
      </w:r>
      <w:r w:rsidR="001C7298" w:rsidRPr="00634F1D">
        <w:rPr>
          <w:lang w:val="en-IE"/>
        </w:rPr>
        <w:t xml:space="preserve"> </w:t>
      </w:r>
      <w:r w:rsidR="009352BC" w:rsidRPr="00634F1D">
        <w:rPr>
          <w:lang w:val="en-IE"/>
        </w:rPr>
        <w:t xml:space="preserve">will be </w:t>
      </w:r>
      <w:r w:rsidR="001C7298" w:rsidRPr="00634F1D">
        <w:rPr>
          <w:lang w:val="en-IE"/>
        </w:rPr>
        <w:t>involved</w:t>
      </w:r>
      <w:r w:rsidRPr="00634F1D">
        <w:rPr>
          <w:lang w:val="en-IE"/>
        </w:rPr>
        <w:t xml:space="preserve">. </w:t>
      </w:r>
      <w:r w:rsidR="00AA5C46" w:rsidRPr="00634F1D">
        <w:rPr>
          <w:lang w:val="en-IE"/>
        </w:rPr>
        <w:t>In</w:t>
      </w:r>
      <w:r w:rsidR="00BA1015" w:rsidRPr="00634F1D">
        <w:rPr>
          <w:lang w:val="en-IE"/>
        </w:rPr>
        <w:t>v</w:t>
      </w:r>
      <w:r w:rsidR="00AA5C46" w:rsidRPr="00634F1D">
        <w:rPr>
          <w:lang w:val="en-IE"/>
        </w:rPr>
        <w:t>ol</w:t>
      </w:r>
      <w:r w:rsidR="00BA1015" w:rsidRPr="00634F1D">
        <w:rPr>
          <w:lang w:val="en-IE"/>
        </w:rPr>
        <w:t>v</w:t>
      </w:r>
      <w:r w:rsidR="00AA5C46" w:rsidRPr="00634F1D">
        <w:rPr>
          <w:lang w:val="en-IE"/>
        </w:rPr>
        <w:t>ing peer resea</w:t>
      </w:r>
      <w:r w:rsidR="004F5808" w:rsidRPr="00634F1D">
        <w:rPr>
          <w:lang w:val="en-IE"/>
        </w:rPr>
        <w:t>r</w:t>
      </w:r>
      <w:r w:rsidR="00AA5C46" w:rsidRPr="00634F1D">
        <w:rPr>
          <w:lang w:val="en-IE"/>
        </w:rPr>
        <w:t>cher</w:t>
      </w:r>
      <w:r w:rsidR="00E248B0" w:rsidRPr="00634F1D">
        <w:rPr>
          <w:lang w:val="en-IE"/>
        </w:rPr>
        <w:t>s</w:t>
      </w:r>
      <w:r w:rsidR="00AA5C46" w:rsidRPr="00634F1D">
        <w:rPr>
          <w:lang w:val="en-IE"/>
        </w:rPr>
        <w:t xml:space="preserve"> is </w:t>
      </w:r>
      <w:r w:rsidR="004F5808" w:rsidRPr="00634F1D">
        <w:rPr>
          <w:lang w:val="en-IE"/>
        </w:rPr>
        <w:t>encouraged</w:t>
      </w:r>
      <w:r w:rsidR="00AA5C46" w:rsidRPr="00634F1D">
        <w:rPr>
          <w:lang w:val="en-IE"/>
        </w:rPr>
        <w:t xml:space="preserve"> as it contributes to the participatory nature of the research. </w:t>
      </w:r>
    </w:p>
    <w:p w14:paraId="13DEB27A" w14:textId="34199DE4" w:rsidR="00904673" w:rsidRPr="00634F1D" w:rsidRDefault="00C614E1" w:rsidP="00345CF7">
      <w:pPr>
        <w:pStyle w:val="EffraNormal"/>
        <w:rPr>
          <w:lang w:val="en-IE"/>
        </w:rPr>
      </w:pPr>
      <w:r w:rsidRPr="00634F1D">
        <w:rPr>
          <w:lang w:val="en-IE"/>
        </w:rPr>
        <w:t>If collecting primary data</w:t>
      </w:r>
      <w:r w:rsidR="009352BC" w:rsidRPr="00634F1D">
        <w:rPr>
          <w:lang w:val="en-IE"/>
        </w:rPr>
        <w:t>, for example, through means of a survey</w:t>
      </w:r>
      <w:r w:rsidR="00402983" w:rsidRPr="00634F1D">
        <w:rPr>
          <w:lang w:val="en-IE"/>
        </w:rPr>
        <w:t xml:space="preserve"> of people</w:t>
      </w:r>
      <w:r w:rsidR="009352BC" w:rsidRPr="00634F1D">
        <w:rPr>
          <w:lang w:val="en-IE"/>
        </w:rPr>
        <w:t xml:space="preserve"> or </w:t>
      </w:r>
      <w:r w:rsidR="00AA5C46" w:rsidRPr="00634F1D">
        <w:rPr>
          <w:lang w:val="en-IE"/>
        </w:rPr>
        <w:t xml:space="preserve">a </w:t>
      </w:r>
      <w:r w:rsidR="009352BC" w:rsidRPr="00634F1D">
        <w:rPr>
          <w:lang w:val="en-IE"/>
        </w:rPr>
        <w:t>focus group</w:t>
      </w:r>
      <w:r w:rsidRPr="00634F1D">
        <w:rPr>
          <w:lang w:val="en-IE"/>
        </w:rPr>
        <w:t>,</w:t>
      </w:r>
      <w:r w:rsidR="00246655" w:rsidRPr="00634F1D">
        <w:rPr>
          <w:lang w:val="en-IE"/>
        </w:rPr>
        <w:t xml:space="preserve"> applicants should set out</w:t>
      </w:r>
      <w:r w:rsidR="00B34D2A" w:rsidRPr="00634F1D">
        <w:rPr>
          <w:lang w:val="en-IE"/>
        </w:rPr>
        <w:t xml:space="preserve"> what actions they are taking to ensure an e</w:t>
      </w:r>
      <w:r w:rsidR="00402983" w:rsidRPr="00634F1D">
        <w:rPr>
          <w:lang w:val="en-IE"/>
        </w:rPr>
        <w:t>thical approach</w:t>
      </w:r>
      <w:r w:rsidR="00E638DE" w:rsidRPr="00634F1D">
        <w:rPr>
          <w:rStyle w:val="FootnoteReference"/>
          <w:rFonts w:cstheme="majorHAnsi"/>
          <w:lang w:val="en-IE"/>
        </w:rPr>
        <w:footnoteReference w:id="2"/>
      </w:r>
      <w:r w:rsidR="00402983" w:rsidRPr="00634F1D">
        <w:rPr>
          <w:lang w:val="en-IE"/>
        </w:rPr>
        <w:t xml:space="preserve"> </w:t>
      </w:r>
      <w:r w:rsidR="00AA5C46" w:rsidRPr="00634F1D">
        <w:rPr>
          <w:lang w:val="en-IE"/>
        </w:rPr>
        <w:t xml:space="preserve">is taken </w:t>
      </w:r>
      <w:r w:rsidR="00402983" w:rsidRPr="00634F1D">
        <w:rPr>
          <w:lang w:val="en-IE"/>
        </w:rPr>
        <w:t>in relation to</w:t>
      </w:r>
      <w:r w:rsidR="00E638DE" w:rsidRPr="00634F1D">
        <w:rPr>
          <w:lang w:val="en-IE"/>
        </w:rPr>
        <w:t xml:space="preserve"> voluntary participation, confid</w:t>
      </w:r>
      <w:r w:rsidR="00246655" w:rsidRPr="00634F1D">
        <w:rPr>
          <w:lang w:val="en-IE"/>
        </w:rPr>
        <w:t>entiality,</w:t>
      </w:r>
      <w:r w:rsidR="00B34D2A" w:rsidRPr="00634F1D">
        <w:rPr>
          <w:lang w:val="en-IE"/>
        </w:rPr>
        <w:t xml:space="preserve"> anonym</w:t>
      </w:r>
      <w:r w:rsidR="00402983" w:rsidRPr="00634F1D">
        <w:rPr>
          <w:lang w:val="en-IE"/>
        </w:rPr>
        <w:t xml:space="preserve">ity, and </w:t>
      </w:r>
      <w:r w:rsidR="00B34D2A" w:rsidRPr="00634F1D">
        <w:rPr>
          <w:lang w:val="en-IE"/>
        </w:rPr>
        <w:t>data protection</w:t>
      </w:r>
      <w:r w:rsidR="006C34E1" w:rsidRPr="00634F1D">
        <w:rPr>
          <w:lang w:val="en-IE"/>
        </w:rPr>
        <w:t>.</w:t>
      </w:r>
      <w:r w:rsidR="00904673" w:rsidRPr="00634F1D">
        <w:rPr>
          <w:rStyle w:val="FootnoteReference"/>
          <w:rFonts w:cstheme="majorHAnsi"/>
          <w:lang w:val="en-IE"/>
        </w:rPr>
        <w:footnoteReference w:id="3"/>
      </w:r>
      <w:r w:rsidRPr="00634F1D">
        <w:rPr>
          <w:lang w:val="en-IE"/>
        </w:rPr>
        <w:t xml:space="preserve"> </w:t>
      </w:r>
    </w:p>
    <w:p w14:paraId="6171AA4A" w14:textId="04F2D854" w:rsidR="00082AA6" w:rsidRPr="00543838" w:rsidRDefault="00082AA6" w:rsidP="00543838">
      <w:pPr>
        <w:pStyle w:val="Heading3"/>
      </w:pPr>
      <w:r w:rsidRPr="00543838">
        <w:t xml:space="preserve">Project </w:t>
      </w:r>
      <w:r w:rsidR="00386A2A" w:rsidRPr="00543838">
        <w:t xml:space="preserve">Outputs and </w:t>
      </w:r>
      <w:r w:rsidRPr="00543838">
        <w:t>Outcomes</w:t>
      </w:r>
    </w:p>
    <w:p w14:paraId="609ECD05" w14:textId="0E1728B7" w:rsidR="00082AA6" w:rsidRPr="00634F1D" w:rsidRDefault="00082AA6" w:rsidP="00345CF7">
      <w:pPr>
        <w:pStyle w:val="EffraNormal"/>
        <w:rPr>
          <w:lang w:val="en-IE"/>
        </w:rPr>
      </w:pPr>
      <w:r w:rsidRPr="00634F1D">
        <w:rPr>
          <w:lang w:val="en-IE"/>
        </w:rPr>
        <w:t>Project outcomes are the desired impact of the outputs – activities or actions – of the project. In the application form, set out the</w:t>
      </w:r>
      <w:r w:rsidR="00386A2A" w:rsidRPr="00634F1D">
        <w:rPr>
          <w:lang w:val="en-IE"/>
        </w:rPr>
        <w:t xml:space="preserve"> outputs and</w:t>
      </w:r>
      <w:r w:rsidRPr="00634F1D">
        <w:rPr>
          <w:lang w:val="en-IE"/>
        </w:rPr>
        <w:t xml:space="preserve"> desired outcomes from the project</w:t>
      </w:r>
      <w:r w:rsidR="00386A2A" w:rsidRPr="00634F1D">
        <w:rPr>
          <w:lang w:val="en-IE"/>
        </w:rPr>
        <w:t xml:space="preserve"> and the process</w:t>
      </w:r>
      <w:r w:rsidRPr="00634F1D">
        <w:rPr>
          <w:lang w:val="en-IE"/>
        </w:rPr>
        <w:t>,</w:t>
      </w:r>
      <w:r w:rsidR="00386A2A" w:rsidRPr="00634F1D">
        <w:rPr>
          <w:lang w:val="en-IE"/>
        </w:rPr>
        <w:t xml:space="preserve"> including the impact on target groups. Describe </w:t>
      </w:r>
      <w:r w:rsidRPr="00634F1D">
        <w:rPr>
          <w:lang w:val="en-IE"/>
        </w:rPr>
        <w:t xml:space="preserve">how the learning will be captured and what the indicators of success would be. Please make a clear link between the project outcomes and </w:t>
      </w:r>
      <w:r w:rsidR="00B353A2" w:rsidRPr="00634F1D">
        <w:rPr>
          <w:lang w:val="en-IE"/>
        </w:rPr>
        <w:t>grants scheme</w:t>
      </w:r>
      <w:r w:rsidRPr="00634F1D">
        <w:rPr>
          <w:lang w:val="en-IE"/>
        </w:rPr>
        <w:t xml:space="preserve"> outcomes.</w:t>
      </w:r>
    </w:p>
    <w:p w14:paraId="472C277C" w14:textId="77777777" w:rsidR="00082AA6" w:rsidRPr="00634F1D" w:rsidRDefault="00082AA6" w:rsidP="00543838">
      <w:pPr>
        <w:pStyle w:val="Heading3"/>
        <w:rPr>
          <w:lang w:val="en-IE"/>
        </w:rPr>
      </w:pPr>
      <w:r w:rsidRPr="00634F1D">
        <w:rPr>
          <w:lang w:val="en-IE"/>
        </w:rPr>
        <w:t>Dissemination of the Results of the Project</w:t>
      </w:r>
    </w:p>
    <w:p w14:paraId="6DA08D6E" w14:textId="00564B24" w:rsidR="004E0D35" w:rsidRPr="00634F1D" w:rsidRDefault="00082AA6" w:rsidP="00345CF7">
      <w:pPr>
        <w:pStyle w:val="EffraNormal"/>
        <w:rPr>
          <w:lang w:val="en-IE"/>
        </w:rPr>
      </w:pPr>
      <w:r w:rsidRPr="00634F1D">
        <w:rPr>
          <w:lang w:val="en-IE"/>
        </w:rPr>
        <w:t>On the completion of the project, explain how the results of the project will be multiplied, promoted and/or disseminated.</w:t>
      </w:r>
    </w:p>
    <w:p w14:paraId="3E6083F2" w14:textId="77777777" w:rsidR="0098033D" w:rsidRDefault="0098033D" w:rsidP="0074024D">
      <w:pPr>
        <w:pStyle w:val="Heading2"/>
        <w:rPr>
          <w:rFonts w:asciiTheme="minorHAnsi" w:hAnsiTheme="minorHAnsi"/>
          <w:lang w:val="en-IE"/>
        </w:rPr>
      </w:pPr>
    </w:p>
    <w:p w14:paraId="1E5DD65C" w14:textId="77777777" w:rsidR="0098033D" w:rsidRDefault="0098033D" w:rsidP="0074024D">
      <w:pPr>
        <w:pStyle w:val="Heading2"/>
        <w:rPr>
          <w:rFonts w:asciiTheme="minorHAnsi" w:hAnsiTheme="minorHAnsi"/>
          <w:lang w:val="en-IE"/>
        </w:rPr>
      </w:pPr>
    </w:p>
    <w:p w14:paraId="6573F04F" w14:textId="77777777" w:rsidR="0098033D" w:rsidRDefault="0098033D" w:rsidP="0074024D">
      <w:pPr>
        <w:pStyle w:val="Heading2"/>
        <w:rPr>
          <w:rFonts w:asciiTheme="minorHAnsi" w:hAnsiTheme="minorHAnsi"/>
          <w:lang w:val="en-IE"/>
        </w:rPr>
      </w:pPr>
    </w:p>
    <w:p w14:paraId="3982C15A" w14:textId="77777777" w:rsidR="0098033D" w:rsidRDefault="0098033D" w:rsidP="0074024D">
      <w:pPr>
        <w:pStyle w:val="Heading2"/>
        <w:rPr>
          <w:rFonts w:asciiTheme="minorHAnsi" w:hAnsiTheme="minorHAnsi"/>
          <w:lang w:val="en-IE"/>
        </w:rPr>
      </w:pPr>
    </w:p>
    <w:p w14:paraId="467B1E70" w14:textId="77777777" w:rsidR="0098033D" w:rsidRDefault="0098033D" w:rsidP="0074024D">
      <w:pPr>
        <w:pStyle w:val="Heading2"/>
        <w:rPr>
          <w:rFonts w:asciiTheme="minorHAnsi" w:hAnsiTheme="minorHAnsi"/>
          <w:lang w:val="en-IE"/>
        </w:rPr>
      </w:pPr>
    </w:p>
    <w:p w14:paraId="35043863" w14:textId="18EFE6EF" w:rsidR="00082AA6" w:rsidRPr="00543838" w:rsidRDefault="0074024D" w:rsidP="00543838">
      <w:pPr>
        <w:pStyle w:val="Heading2"/>
      </w:pPr>
      <w:r w:rsidRPr="00543838">
        <w:lastRenderedPageBreak/>
        <w:t xml:space="preserve">5.4 </w:t>
      </w:r>
      <w:r w:rsidR="00082AA6" w:rsidRPr="00543838">
        <w:t xml:space="preserve">Part D: Organisational and Implementation Capacity </w:t>
      </w:r>
    </w:p>
    <w:p w14:paraId="31CCC102" w14:textId="77777777" w:rsidR="00AA5C46" w:rsidRPr="00634F1D" w:rsidRDefault="00AA5C46" w:rsidP="00345CF7">
      <w:pPr>
        <w:pStyle w:val="EffraNormal"/>
        <w:rPr>
          <w:lang w:val="en-IE"/>
        </w:rPr>
      </w:pPr>
      <w:r w:rsidRPr="00634F1D">
        <w:rPr>
          <w:lang w:val="en-IE"/>
        </w:rPr>
        <w:t xml:space="preserve">In </w:t>
      </w:r>
      <w:r w:rsidR="00386A2A" w:rsidRPr="00634F1D">
        <w:rPr>
          <w:lang w:val="en-IE"/>
        </w:rPr>
        <w:t>Part D</w:t>
      </w:r>
      <w:r w:rsidRPr="00634F1D">
        <w:rPr>
          <w:lang w:val="en-IE"/>
        </w:rPr>
        <w:t xml:space="preserve"> applicants are asked</w:t>
      </w:r>
      <w:r w:rsidR="00082AA6" w:rsidRPr="00634F1D">
        <w:rPr>
          <w:lang w:val="en-IE"/>
        </w:rPr>
        <w:t xml:space="preserve"> for information on the</w:t>
      </w:r>
      <w:r w:rsidR="00C42E36" w:rsidRPr="00634F1D">
        <w:rPr>
          <w:lang w:val="en-IE"/>
        </w:rPr>
        <w:t xml:space="preserve"> aims and</w:t>
      </w:r>
      <w:r w:rsidR="00082AA6" w:rsidRPr="00634F1D">
        <w:rPr>
          <w:lang w:val="en-IE"/>
        </w:rPr>
        <w:t xml:space="preserve"> work of the applicant organisation (and partner organisations</w:t>
      </w:r>
      <w:r w:rsidR="00904673" w:rsidRPr="00634F1D">
        <w:rPr>
          <w:lang w:val="en-IE"/>
        </w:rPr>
        <w:t>,</w:t>
      </w:r>
      <w:r w:rsidR="00C42E36" w:rsidRPr="00634F1D">
        <w:rPr>
          <w:lang w:val="en-IE"/>
        </w:rPr>
        <w:t xml:space="preserve"> where applicable) including its human rights and/or equality focus. Applicants are asked to demonstrate their organisation’s</w:t>
      </w:r>
      <w:r w:rsidR="00082AA6" w:rsidRPr="00634F1D">
        <w:rPr>
          <w:lang w:val="en-IE"/>
        </w:rPr>
        <w:t xml:space="preserve"> capacity to implement the</w:t>
      </w:r>
      <w:r w:rsidR="00904673" w:rsidRPr="00634F1D">
        <w:rPr>
          <w:lang w:val="en-IE"/>
        </w:rPr>
        <w:t xml:space="preserve"> proposed</w:t>
      </w:r>
      <w:r w:rsidR="00082AA6" w:rsidRPr="00634F1D">
        <w:rPr>
          <w:lang w:val="en-IE"/>
        </w:rPr>
        <w:t xml:space="preserve"> project </w:t>
      </w:r>
      <w:r w:rsidR="00C42E36" w:rsidRPr="00634F1D">
        <w:rPr>
          <w:lang w:val="en-IE"/>
        </w:rPr>
        <w:t>based on past project management experience and to set out</w:t>
      </w:r>
      <w:r w:rsidR="00082AA6" w:rsidRPr="00634F1D">
        <w:rPr>
          <w:lang w:val="en-IE"/>
        </w:rPr>
        <w:t xml:space="preserve"> how and by whom</w:t>
      </w:r>
      <w:r w:rsidR="00904673" w:rsidRPr="00634F1D">
        <w:rPr>
          <w:lang w:val="en-IE"/>
        </w:rPr>
        <w:t xml:space="preserve"> the project will be delivered</w:t>
      </w:r>
      <w:r w:rsidR="00082AA6" w:rsidRPr="00634F1D">
        <w:rPr>
          <w:lang w:val="en-IE"/>
        </w:rPr>
        <w:t>.</w:t>
      </w:r>
      <w:r w:rsidR="00F65282" w:rsidRPr="00634F1D">
        <w:rPr>
          <w:lang w:val="en-IE"/>
        </w:rPr>
        <w:t xml:space="preserve"> Please include examples of relevant experience.</w:t>
      </w:r>
      <w:r w:rsidR="00082AA6" w:rsidRPr="00634F1D">
        <w:rPr>
          <w:lang w:val="en-IE"/>
        </w:rPr>
        <w:t xml:space="preserve"> </w:t>
      </w:r>
    </w:p>
    <w:p w14:paraId="30789442" w14:textId="2D29B499" w:rsidR="00C42E36" w:rsidRPr="00634F1D" w:rsidRDefault="00AA5C46" w:rsidP="00345CF7">
      <w:pPr>
        <w:pStyle w:val="EffraNormal"/>
        <w:rPr>
          <w:b/>
          <w:lang w:val="en-IE"/>
        </w:rPr>
      </w:pPr>
      <w:r w:rsidRPr="00634F1D">
        <w:rPr>
          <w:b/>
          <w:lang w:val="en-IE"/>
        </w:rPr>
        <w:t>Please consider carefully does the organisation have the capacity to deliver the scale of the project within the time-frame of 12 months. If not, please adjust at this stage.</w:t>
      </w:r>
    </w:p>
    <w:p w14:paraId="6391A605" w14:textId="273B8776" w:rsidR="00C42E36" w:rsidRPr="00634F1D" w:rsidRDefault="00C42E36" w:rsidP="00345CF7">
      <w:pPr>
        <w:pStyle w:val="EffraNormal"/>
        <w:rPr>
          <w:lang w:val="en-IE"/>
        </w:rPr>
      </w:pPr>
      <w:r w:rsidRPr="00634F1D">
        <w:rPr>
          <w:lang w:val="en-IE"/>
        </w:rPr>
        <w:t xml:space="preserve">It is also important that the applicant </w:t>
      </w:r>
      <w:r w:rsidR="00FD1BB1" w:rsidRPr="00634F1D">
        <w:rPr>
          <w:lang w:val="en-IE"/>
        </w:rPr>
        <w:t>demonstrate</w:t>
      </w:r>
      <w:r w:rsidRPr="00634F1D">
        <w:rPr>
          <w:lang w:val="en-IE"/>
        </w:rPr>
        <w:t xml:space="preserve"> that the organisation has </w:t>
      </w:r>
      <w:r w:rsidR="00FD1BB1" w:rsidRPr="00634F1D">
        <w:rPr>
          <w:lang w:val="en-IE"/>
        </w:rPr>
        <w:t xml:space="preserve">the </w:t>
      </w:r>
      <w:r w:rsidRPr="00634F1D">
        <w:rPr>
          <w:lang w:val="en-IE"/>
        </w:rPr>
        <w:t xml:space="preserve">financial </w:t>
      </w:r>
      <w:r w:rsidR="00FD1BB1" w:rsidRPr="00634F1D">
        <w:rPr>
          <w:lang w:val="en-IE"/>
        </w:rPr>
        <w:t>controls in place</w:t>
      </w:r>
      <w:r w:rsidR="00295A7A" w:rsidRPr="00634F1D">
        <w:rPr>
          <w:lang w:val="en-IE"/>
        </w:rPr>
        <w:t>, the existing capacity</w:t>
      </w:r>
      <w:r w:rsidR="00FD1BB1" w:rsidRPr="00634F1D">
        <w:rPr>
          <w:lang w:val="en-IE"/>
        </w:rPr>
        <w:t xml:space="preserve"> and the experience to </w:t>
      </w:r>
      <w:r w:rsidRPr="00634F1D">
        <w:rPr>
          <w:lang w:val="en-IE"/>
        </w:rPr>
        <w:t>financially manage t</w:t>
      </w:r>
      <w:r w:rsidR="00FD1BB1" w:rsidRPr="00634F1D">
        <w:rPr>
          <w:lang w:val="en-IE"/>
        </w:rPr>
        <w:t>he project</w:t>
      </w:r>
      <w:r w:rsidRPr="00634F1D">
        <w:rPr>
          <w:lang w:val="en-IE"/>
        </w:rPr>
        <w:t>.</w:t>
      </w:r>
    </w:p>
    <w:p w14:paraId="30DABF50" w14:textId="5146DE89" w:rsidR="00141704" w:rsidRPr="00634F1D" w:rsidRDefault="00082AA6" w:rsidP="00345CF7">
      <w:pPr>
        <w:pStyle w:val="EffraNormal"/>
        <w:rPr>
          <w:lang w:val="en-IE"/>
        </w:rPr>
      </w:pPr>
      <w:r w:rsidRPr="00634F1D">
        <w:rPr>
          <w:lang w:val="en-IE"/>
        </w:rPr>
        <w:t xml:space="preserve">The information provided in this part is particularly relevant to the </w:t>
      </w:r>
      <w:r w:rsidRPr="00634F1D">
        <w:rPr>
          <w:b/>
          <w:lang w:val="en-IE"/>
        </w:rPr>
        <w:t xml:space="preserve">‘Organisational and Implementation Capacity’ </w:t>
      </w:r>
      <w:r w:rsidRPr="00634F1D">
        <w:rPr>
          <w:lang w:val="en-IE"/>
        </w:rPr>
        <w:t>section of the Marking Scheme. Therefore, it is important that applicants ensure that they provide clear and sufficient detail to allow the assessment panel to adequately co</w:t>
      </w:r>
      <w:r w:rsidR="00E05904" w:rsidRPr="00634F1D">
        <w:rPr>
          <w:lang w:val="en-IE"/>
        </w:rPr>
        <w:t xml:space="preserve">nsider and score the proposal. </w:t>
      </w:r>
    </w:p>
    <w:p w14:paraId="1419429B" w14:textId="10F89A5B" w:rsidR="00082AA6" w:rsidRPr="00634F1D" w:rsidRDefault="007F4AC1" w:rsidP="00543838">
      <w:pPr>
        <w:pStyle w:val="Heading2"/>
        <w:rPr>
          <w:lang w:val="en-IE"/>
        </w:rPr>
      </w:pPr>
      <w:r w:rsidRPr="00634F1D">
        <w:rPr>
          <w:lang w:val="en-IE"/>
        </w:rPr>
        <w:t xml:space="preserve">5.5 </w:t>
      </w:r>
      <w:r w:rsidR="00082AA6" w:rsidRPr="00634F1D">
        <w:rPr>
          <w:lang w:val="en-IE"/>
        </w:rPr>
        <w:t xml:space="preserve">Part E: Project Budget and Costings </w:t>
      </w:r>
    </w:p>
    <w:p w14:paraId="42E14E08" w14:textId="515589CA" w:rsidR="00386A2A" w:rsidRPr="00634F1D" w:rsidRDefault="00386A2A" w:rsidP="00345CF7">
      <w:pPr>
        <w:pStyle w:val="EffraNormal"/>
        <w:rPr>
          <w:lang w:val="en-IE"/>
        </w:rPr>
      </w:pPr>
      <w:r w:rsidRPr="00634F1D">
        <w:rPr>
          <w:lang w:val="en-IE"/>
        </w:rPr>
        <w:t xml:space="preserve">Part </w:t>
      </w:r>
      <w:r w:rsidR="00CA2F9E" w:rsidRPr="00634F1D">
        <w:rPr>
          <w:lang w:val="en-IE"/>
        </w:rPr>
        <w:t>E</w:t>
      </w:r>
      <w:r w:rsidRPr="00634F1D">
        <w:rPr>
          <w:lang w:val="en-IE"/>
        </w:rPr>
        <w:t xml:space="preserve"> </w:t>
      </w:r>
      <w:r w:rsidR="00082AA6" w:rsidRPr="00634F1D">
        <w:rPr>
          <w:lang w:val="en-IE"/>
        </w:rPr>
        <w:t>asks for information on the funding being applied for, the total amount sought and a breakdown of the project costs</w:t>
      </w:r>
      <w:r w:rsidR="007B4F7F" w:rsidRPr="00634F1D">
        <w:rPr>
          <w:lang w:val="en-IE"/>
        </w:rPr>
        <w:t>,</w:t>
      </w:r>
      <w:r w:rsidR="00082AA6" w:rsidRPr="00634F1D">
        <w:rPr>
          <w:lang w:val="en-IE"/>
        </w:rPr>
        <w:t xml:space="preserve"> with a detailed explanation of each cost. All costs should be quoted in Euro and include VAT.</w:t>
      </w:r>
      <w:r w:rsidR="007B4F7F" w:rsidRPr="00634F1D">
        <w:rPr>
          <w:lang w:val="en-IE"/>
        </w:rPr>
        <w:t xml:space="preserve"> </w:t>
      </w:r>
    </w:p>
    <w:p w14:paraId="431E0B6B" w14:textId="77777777" w:rsidR="00C17E72" w:rsidRDefault="007B4F7F" w:rsidP="00C17E72">
      <w:pPr>
        <w:pStyle w:val="EffraNormal"/>
        <w:rPr>
          <w:lang w:val="en-IE"/>
        </w:rPr>
      </w:pPr>
      <w:r w:rsidRPr="00634F1D">
        <w:rPr>
          <w:lang w:val="en-IE"/>
        </w:rPr>
        <w:t>It is important that applicants ensure that they provide clear and sufficient detail to allow the assessment panel to adequately consider and score the</w:t>
      </w:r>
      <w:r w:rsidR="00386A2A" w:rsidRPr="00634F1D">
        <w:rPr>
          <w:lang w:val="en-IE"/>
        </w:rPr>
        <w:t xml:space="preserve"> budget items in the</w:t>
      </w:r>
      <w:r w:rsidRPr="00634F1D">
        <w:rPr>
          <w:lang w:val="en-IE"/>
        </w:rPr>
        <w:t xml:space="preserve"> proposal. </w:t>
      </w:r>
      <w:r w:rsidR="00082AA6" w:rsidRPr="00634F1D">
        <w:rPr>
          <w:lang w:val="en-IE"/>
        </w:rPr>
        <w:t>The information provided in this part is particularly relevant to the ‘Costs’ section of the Marking Scheme and all efforts should be made to give detailed explanations of all envisioned spending. Applicants are aske</w:t>
      </w:r>
      <w:r w:rsidR="00FD1BB1" w:rsidRPr="00634F1D">
        <w:rPr>
          <w:lang w:val="en-IE"/>
        </w:rPr>
        <w:t>d to breakdown and explain the project’s</w:t>
      </w:r>
      <w:r w:rsidR="00082AA6" w:rsidRPr="00634F1D">
        <w:rPr>
          <w:lang w:val="en-IE"/>
        </w:rPr>
        <w:t xml:space="preserve"> costs across a number of headings. Please note that not all of these headings will apply in each case. </w:t>
      </w:r>
    </w:p>
    <w:p w14:paraId="2F1832C4" w14:textId="7F6EDAE5" w:rsidR="007470C2" w:rsidRPr="00634F1D" w:rsidRDefault="00082AA6" w:rsidP="00C17E72">
      <w:pPr>
        <w:pStyle w:val="EffraNormal"/>
        <w:rPr>
          <w:lang w:val="en-IE"/>
        </w:rPr>
      </w:pPr>
      <w:r w:rsidRPr="00634F1D">
        <w:rPr>
          <w:lang w:val="en-IE"/>
        </w:rPr>
        <w:t xml:space="preserve">These headings are: </w:t>
      </w:r>
    </w:p>
    <w:p w14:paraId="0CB974EB" w14:textId="77777777" w:rsidR="00A10FB9" w:rsidRDefault="00A10FB9">
      <w:pPr>
        <w:spacing w:before="120" w:line="259" w:lineRule="auto"/>
        <w:rPr>
          <w:rFonts w:ascii="Effra" w:eastAsia="Calibri" w:hAnsi="Effra"/>
          <w:color w:val="0096A9"/>
          <w:sz w:val="26"/>
          <w:szCs w:val="26"/>
          <w:lang w:val="en-IE"/>
        </w:rPr>
      </w:pPr>
      <w:r>
        <w:rPr>
          <w:lang w:val="en-IE"/>
        </w:rPr>
        <w:br w:type="page"/>
      </w:r>
    </w:p>
    <w:p w14:paraId="2D161C15" w14:textId="3F21BF6C" w:rsidR="00082AA6" w:rsidRPr="00634F1D" w:rsidRDefault="00082AA6" w:rsidP="00543838">
      <w:pPr>
        <w:pStyle w:val="Heading3"/>
        <w:rPr>
          <w:lang w:val="en-IE"/>
        </w:rPr>
      </w:pPr>
      <w:r w:rsidRPr="00634F1D">
        <w:rPr>
          <w:lang w:val="en-IE"/>
        </w:rPr>
        <w:lastRenderedPageBreak/>
        <w:t>Contracted Services</w:t>
      </w:r>
    </w:p>
    <w:p w14:paraId="44401464" w14:textId="33898023" w:rsidR="00082AA6" w:rsidRPr="00634F1D" w:rsidRDefault="00082AA6" w:rsidP="00345CF7">
      <w:pPr>
        <w:pStyle w:val="EffraNormal"/>
        <w:rPr>
          <w:lang w:val="en-IE"/>
        </w:rPr>
      </w:pPr>
      <w:r w:rsidRPr="00634F1D">
        <w:rPr>
          <w:lang w:val="en-IE"/>
        </w:rPr>
        <w:t>It is very</w:t>
      </w:r>
      <w:r w:rsidR="00D76BD8" w:rsidRPr="00634F1D">
        <w:rPr>
          <w:lang w:val="en-IE"/>
        </w:rPr>
        <w:t xml:space="preserve"> important to note that the 2023-24</w:t>
      </w:r>
      <w:r w:rsidRPr="00634F1D">
        <w:rPr>
          <w:lang w:val="en-IE"/>
        </w:rPr>
        <w:t xml:space="preserve"> </w:t>
      </w:r>
      <w:r w:rsidR="00B353A2" w:rsidRPr="00634F1D">
        <w:rPr>
          <w:lang w:val="en-IE"/>
        </w:rPr>
        <w:t>grants scheme</w:t>
      </w:r>
      <w:r w:rsidRPr="00634F1D">
        <w:rPr>
          <w:lang w:val="en-IE"/>
        </w:rPr>
        <w:t xml:space="preserve"> does not cover core or contracted employee costs. Funding covers the cost of contractors</w:t>
      </w:r>
      <w:r w:rsidR="009E58A9" w:rsidRPr="00634F1D">
        <w:rPr>
          <w:lang w:val="en-IE"/>
        </w:rPr>
        <w:t>,</w:t>
      </w:r>
      <w:r w:rsidR="00191A64" w:rsidRPr="00634F1D">
        <w:rPr>
          <w:lang w:val="en-IE"/>
        </w:rPr>
        <w:t xml:space="preserve"> </w:t>
      </w:r>
      <w:r w:rsidR="00F65282" w:rsidRPr="00634F1D">
        <w:rPr>
          <w:lang w:val="en-IE"/>
        </w:rPr>
        <w:t xml:space="preserve">who are </w:t>
      </w:r>
      <w:r w:rsidRPr="00634F1D">
        <w:rPr>
          <w:lang w:val="en-IE"/>
        </w:rPr>
        <w:t xml:space="preserve">people </w:t>
      </w:r>
      <w:r w:rsidR="00F65282" w:rsidRPr="00634F1D">
        <w:rPr>
          <w:lang w:val="en-IE"/>
        </w:rPr>
        <w:t xml:space="preserve">or companies </w:t>
      </w:r>
      <w:r w:rsidR="008E14D0" w:rsidRPr="00634F1D">
        <w:rPr>
          <w:lang w:val="en-IE"/>
        </w:rPr>
        <w:t xml:space="preserve">contracted under a </w:t>
      </w:r>
      <w:r w:rsidRPr="00634F1D">
        <w:rPr>
          <w:lang w:val="en-IE"/>
        </w:rPr>
        <w:t>contract</w:t>
      </w:r>
      <w:r w:rsidR="00D2535C" w:rsidRPr="00634F1D">
        <w:rPr>
          <w:lang w:val="en-IE"/>
        </w:rPr>
        <w:t xml:space="preserve"> for service</w:t>
      </w:r>
      <w:r w:rsidRPr="00634F1D">
        <w:rPr>
          <w:lang w:val="en-IE"/>
        </w:rPr>
        <w:t xml:space="preserve"> to support the delivery of the project.</w:t>
      </w:r>
    </w:p>
    <w:p w14:paraId="32D08613" w14:textId="77777777" w:rsidR="007470C2" w:rsidRPr="00634F1D" w:rsidRDefault="00082AA6" w:rsidP="00345CF7">
      <w:pPr>
        <w:pStyle w:val="EffraNormal"/>
        <w:rPr>
          <w:lang w:val="en-IE"/>
        </w:rPr>
      </w:pPr>
      <w:r w:rsidRPr="00634F1D">
        <w:rPr>
          <w:lang w:val="en-IE"/>
        </w:rPr>
        <w:t>A contract for service may include, for example, fees for contractors engaged to undertake research (including peer researchers)</w:t>
      </w:r>
      <w:r w:rsidR="00191A64" w:rsidRPr="00634F1D">
        <w:rPr>
          <w:lang w:val="en-IE"/>
        </w:rPr>
        <w:t>,</w:t>
      </w:r>
      <w:r w:rsidRPr="00634F1D">
        <w:rPr>
          <w:lang w:val="en-IE"/>
        </w:rPr>
        <w:t xml:space="preserve"> to provide human rights and equality expertise, training, facilitation, project coordination or project administration. </w:t>
      </w:r>
    </w:p>
    <w:p w14:paraId="476662FD" w14:textId="1192DB07" w:rsidR="00B71EEB" w:rsidRPr="00634F1D" w:rsidRDefault="00082AA6" w:rsidP="00345CF7">
      <w:pPr>
        <w:pStyle w:val="EffraNormal"/>
        <w:rPr>
          <w:lang w:val="en-IE"/>
        </w:rPr>
      </w:pPr>
      <w:r w:rsidRPr="00634F1D">
        <w:rPr>
          <w:lang w:val="en-IE"/>
        </w:rPr>
        <w:t xml:space="preserve">For each contractor, please </w:t>
      </w:r>
      <w:r w:rsidR="00191A64" w:rsidRPr="00634F1D">
        <w:rPr>
          <w:lang w:val="en-IE"/>
        </w:rPr>
        <w:t>clearly set out</w:t>
      </w:r>
      <w:r w:rsidRPr="00634F1D">
        <w:rPr>
          <w:lang w:val="en-IE"/>
        </w:rPr>
        <w:t xml:space="preserve"> the costs </w:t>
      </w:r>
      <w:r w:rsidRPr="00634F1D">
        <w:rPr>
          <w:b/>
          <w:lang w:val="en-IE"/>
        </w:rPr>
        <w:t>per hour/day and the number of hours/days envisaged</w:t>
      </w:r>
      <w:r w:rsidRPr="00634F1D">
        <w:rPr>
          <w:lang w:val="en-IE"/>
        </w:rPr>
        <w:t>.</w:t>
      </w:r>
    </w:p>
    <w:p w14:paraId="661EDFC4" w14:textId="28D899D1" w:rsidR="00082AA6" w:rsidRPr="00634F1D" w:rsidRDefault="00082AA6" w:rsidP="00543838">
      <w:pPr>
        <w:pStyle w:val="Heading3"/>
        <w:rPr>
          <w:lang w:val="en-IE"/>
        </w:rPr>
      </w:pPr>
      <w:r w:rsidRPr="00634F1D">
        <w:rPr>
          <w:lang w:val="en-IE"/>
        </w:rPr>
        <w:t>Event Costs</w:t>
      </w:r>
    </w:p>
    <w:p w14:paraId="6885D27D" w14:textId="55DA4E49" w:rsidR="007470C2" w:rsidRPr="00634F1D" w:rsidRDefault="00082AA6" w:rsidP="00345CF7">
      <w:pPr>
        <w:pStyle w:val="EffraNormal"/>
        <w:rPr>
          <w:lang w:val="en-IE"/>
        </w:rPr>
      </w:pPr>
      <w:r w:rsidRPr="00634F1D">
        <w:rPr>
          <w:lang w:val="en-IE"/>
        </w:rPr>
        <w:t xml:space="preserve">This may include, for example, venue hire, meeting rooms, refreshments. </w:t>
      </w:r>
    </w:p>
    <w:p w14:paraId="1BB1F605" w14:textId="3A3BBF49" w:rsidR="00082AA6" w:rsidRPr="00634F1D" w:rsidRDefault="00082AA6" w:rsidP="00543838">
      <w:pPr>
        <w:pStyle w:val="Heading3"/>
        <w:rPr>
          <w:lang w:val="en-IE"/>
        </w:rPr>
      </w:pPr>
      <w:r w:rsidRPr="00634F1D">
        <w:rPr>
          <w:lang w:val="en-IE"/>
        </w:rPr>
        <w:t>Travel and Subsistence</w:t>
      </w:r>
    </w:p>
    <w:p w14:paraId="1537D3EB" w14:textId="64D31016" w:rsidR="00082AA6" w:rsidRPr="00634F1D" w:rsidRDefault="00082AA6" w:rsidP="00345CF7">
      <w:pPr>
        <w:pStyle w:val="EffraNormal"/>
        <w:rPr>
          <w:lang w:val="en-IE"/>
        </w:rPr>
      </w:pPr>
      <w:r w:rsidRPr="00634F1D">
        <w:rPr>
          <w:lang w:val="en-IE"/>
        </w:rPr>
        <w:t xml:space="preserve">This may include, for example, speakers travel and subsistence </w:t>
      </w:r>
      <w:r w:rsidR="007470C2" w:rsidRPr="00634F1D">
        <w:rPr>
          <w:lang w:val="en-IE"/>
        </w:rPr>
        <w:t xml:space="preserve">costs </w:t>
      </w:r>
      <w:r w:rsidRPr="00634F1D">
        <w:rPr>
          <w:lang w:val="en-IE"/>
        </w:rPr>
        <w:t xml:space="preserve">or reasonable support for participants to engage in a project or attend an event, if it is deemed necessary. </w:t>
      </w:r>
    </w:p>
    <w:p w14:paraId="583E3457" w14:textId="5F9A89D9" w:rsidR="004E0D35" w:rsidRPr="00634F1D" w:rsidRDefault="00082AA6" w:rsidP="00543838">
      <w:pPr>
        <w:pStyle w:val="Heading3"/>
        <w:rPr>
          <w:lang w:val="en-IE"/>
        </w:rPr>
      </w:pPr>
      <w:r w:rsidRPr="00634F1D">
        <w:rPr>
          <w:lang w:val="en-IE"/>
        </w:rPr>
        <w:t>Promotion Costs</w:t>
      </w:r>
    </w:p>
    <w:p w14:paraId="6CFC0148" w14:textId="2627978C" w:rsidR="007470C2" w:rsidRPr="00634F1D" w:rsidRDefault="007470C2" w:rsidP="00345CF7">
      <w:pPr>
        <w:pStyle w:val="EffraNormal"/>
        <w:rPr>
          <w:lang w:val="en-IE"/>
        </w:rPr>
      </w:pPr>
      <w:r w:rsidRPr="00634F1D">
        <w:rPr>
          <w:lang w:val="en-IE"/>
        </w:rPr>
        <w:t>This includes</w:t>
      </w:r>
      <w:r w:rsidR="00082AA6" w:rsidRPr="00634F1D">
        <w:rPr>
          <w:lang w:val="en-IE"/>
        </w:rPr>
        <w:t xml:space="preserve"> support</w:t>
      </w:r>
      <w:r w:rsidRPr="00634F1D">
        <w:rPr>
          <w:lang w:val="en-IE"/>
        </w:rPr>
        <w:t xml:space="preserve"> for</w:t>
      </w:r>
      <w:r w:rsidR="00082AA6" w:rsidRPr="00634F1D">
        <w:rPr>
          <w:lang w:val="en-IE"/>
        </w:rPr>
        <w:t xml:space="preserve"> the promotion of awareness of the project’s results. </w:t>
      </w:r>
      <w:r w:rsidRPr="00634F1D">
        <w:rPr>
          <w:lang w:val="en-IE"/>
        </w:rPr>
        <w:t>This cost line may include, for example, event/project publicity and adv</w:t>
      </w:r>
      <w:r w:rsidR="00B71EEB" w:rsidRPr="00634F1D">
        <w:rPr>
          <w:lang w:val="en-IE"/>
        </w:rPr>
        <w:t xml:space="preserve">ertising, printing and design, and costs of </w:t>
      </w:r>
      <w:r w:rsidRPr="00634F1D">
        <w:rPr>
          <w:lang w:val="en-IE"/>
        </w:rPr>
        <w:t xml:space="preserve">online supports and social media. </w:t>
      </w:r>
    </w:p>
    <w:p w14:paraId="65C1B9EF" w14:textId="2E4C978C" w:rsidR="00082AA6" w:rsidRPr="00634F1D" w:rsidRDefault="00FD1BB1" w:rsidP="00345CF7">
      <w:pPr>
        <w:pStyle w:val="EffraNormal"/>
        <w:rPr>
          <w:lang w:val="en-IE"/>
        </w:rPr>
      </w:pPr>
      <w:r w:rsidRPr="00634F1D">
        <w:rPr>
          <w:lang w:val="en-IE"/>
        </w:rPr>
        <w:t>Please note</w:t>
      </w:r>
      <w:r w:rsidR="007470C2" w:rsidRPr="00634F1D">
        <w:rPr>
          <w:lang w:val="en-IE"/>
        </w:rPr>
        <w:t xml:space="preserve"> i</w:t>
      </w:r>
      <w:r w:rsidR="00082AA6" w:rsidRPr="00634F1D">
        <w:rPr>
          <w:lang w:val="en-IE"/>
        </w:rPr>
        <w:t xml:space="preserve">f the project is itself, an awareness campaign that requires a substantial budget then it also needs to be explained fully and in detail in the project methodology section. </w:t>
      </w:r>
    </w:p>
    <w:p w14:paraId="26F8CBD8" w14:textId="1068026F" w:rsidR="00082AA6" w:rsidRPr="00634F1D" w:rsidRDefault="00082AA6" w:rsidP="00543838">
      <w:pPr>
        <w:pStyle w:val="Heading3"/>
        <w:rPr>
          <w:lang w:val="en-IE"/>
        </w:rPr>
      </w:pPr>
      <w:r w:rsidRPr="00634F1D">
        <w:rPr>
          <w:lang w:val="en-IE"/>
        </w:rPr>
        <w:t>Purchase of Materials</w:t>
      </w:r>
    </w:p>
    <w:p w14:paraId="31B0F12A" w14:textId="77777777" w:rsidR="00082AA6" w:rsidRPr="00634F1D" w:rsidRDefault="00082AA6" w:rsidP="00345CF7">
      <w:pPr>
        <w:pStyle w:val="EffraNormal"/>
        <w:rPr>
          <w:lang w:val="en-IE"/>
        </w:rPr>
      </w:pPr>
      <w:r w:rsidRPr="00634F1D">
        <w:rPr>
          <w:lang w:val="en-IE"/>
        </w:rPr>
        <w:t xml:space="preserve">This may include, for example, training materials, photocopying or stationery. </w:t>
      </w:r>
    </w:p>
    <w:p w14:paraId="6C20ADF9" w14:textId="50A99E31" w:rsidR="00082AA6" w:rsidRPr="00634F1D" w:rsidRDefault="00082AA6" w:rsidP="00543838">
      <w:pPr>
        <w:pStyle w:val="Heading3"/>
        <w:rPr>
          <w:lang w:val="en-IE"/>
        </w:rPr>
      </w:pPr>
      <w:r w:rsidRPr="00634F1D">
        <w:rPr>
          <w:lang w:val="en-IE"/>
        </w:rPr>
        <w:t>Other Costs</w:t>
      </w:r>
    </w:p>
    <w:p w14:paraId="3CBF21DE" w14:textId="6647CF89" w:rsidR="00082AA6" w:rsidRPr="00634F1D" w:rsidRDefault="00082AA6" w:rsidP="00345CF7">
      <w:pPr>
        <w:pStyle w:val="EffraNormal"/>
        <w:rPr>
          <w:lang w:val="en-IE"/>
        </w:rPr>
      </w:pPr>
      <w:r w:rsidRPr="00634F1D">
        <w:rPr>
          <w:lang w:val="en-IE"/>
        </w:rPr>
        <w:t>Other costs arising should be clearly specified and must be eligible.</w:t>
      </w:r>
    </w:p>
    <w:p w14:paraId="0B831798" w14:textId="545AD0AC" w:rsidR="00082AA6" w:rsidRPr="00634F1D" w:rsidRDefault="00082AA6" w:rsidP="00543838">
      <w:pPr>
        <w:pStyle w:val="Heading3"/>
        <w:rPr>
          <w:lang w:val="en-IE"/>
        </w:rPr>
      </w:pPr>
      <w:r w:rsidRPr="00634F1D">
        <w:rPr>
          <w:lang w:val="en-IE"/>
        </w:rPr>
        <w:t>Administration</w:t>
      </w:r>
    </w:p>
    <w:p w14:paraId="04980A3A" w14:textId="57A8438D" w:rsidR="00F356A4" w:rsidRPr="00634F1D" w:rsidRDefault="00082AA6" w:rsidP="00345CF7">
      <w:pPr>
        <w:pStyle w:val="EffraNormal"/>
        <w:rPr>
          <w:rStyle w:val="Heading5Char"/>
          <w:rFonts w:asciiTheme="minorHAnsi" w:eastAsiaTheme="minorHAnsi" w:hAnsiTheme="minorHAnsi" w:cstheme="majorHAnsi"/>
          <w:noProof w:val="0"/>
          <w:color w:val="auto"/>
          <w:lang w:val="en-IE"/>
        </w:rPr>
      </w:pPr>
      <w:r w:rsidRPr="00634F1D">
        <w:rPr>
          <w:lang w:val="en-IE"/>
        </w:rPr>
        <w:t xml:space="preserve">A flat fee of 10% </w:t>
      </w:r>
      <w:r w:rsidR="007470C2" w:rsidRPr="00634F1D">
        <w:rPr>
          <w:lang w:val="en-IE"/>
        </w:rPr>
        <w:t xml:space="preserve">towards the administration of the grant </w:t>
      </w:r>
      <w:r w:rsidRPr="00634F1D">
        <w:rPr>
          <w:lang w:val="en-IE"/>
        </w:rPr>
        <w:t xml:space="preserve">is allowable for eligible organisations </w:t>
      </w:r>
      <w:r w:rsidR="00191A64" w:rsidRPr="00634F1D">
        <w:rPr>
          <w:lang w:val="en-IE"/>
        </w:rPr>
        <w:t xml:space="preserve">who are </w:t>
      </w:r>
      <w:r w:rsidRPr="00634F1D">
        <w:rPr>
          <w:lang w:val="en-IE"/>
        </w:rPr>
        <w:t xml:space="preserve">awarded </w:t>
      </w:r>
      <w:r w:rsidR="00141704" w:rsidRPr="00634F1D">
        <w:rPr>
          <w:lang w:val="en-IE"/>
        </w:rPr>
        <w:t>a grant</w:t>
      </w:r>
      <w:r w:rsidRPr="00634F1D">
        <w:rPr>
          <w:lang w:val="en-IE"/>
        </w:rPr>
        <w:t>.</w:t>
      </w:r>
    </w:p>
    <w:p w14:paraId="6613E96F" w14:textId="77777777" w:rsidR="00543838" w:rsidRDefault="00543838" w:rsidP="00543838">
      <w:pPr>
        <w:pStyle w:val="Heading3"/>
        <w:rPr>
          <w:lang w:val="en-IE"/>
        </w:rPr>
      </w:pPr>
    </w:p>
    <w:p w14:paraId="3805E8B4" w14:textId="125BC7FD" w:rsidR="00BC48DD" w:rsidRPr="00634F1D" w:rsidRDefault="00082AA6" w:rsidP="00543838">
      <w:pPr>
        <w:pStyle w:val="Heading3"/>
        <w:rPr>
          <w:lang w:val="en-IE"/>
        </w:rPr>
      </w:pPr>
      <w:r w:rsidRPr="00634F1D">
        <w:rPr>
          <w:lang w:val="en-IE"/>
        </w:rPr>
        <w:t>Ineligible Costs</w:t>
      </w:r>
    </w:p>
    <w:p w14:paraId="78FCC533" w14:textId="1D230807" w:rsidR="007470C2" w:rsidRPr="00634F1D" w:rsidRDefault="00DC01E6" w:rsidP="00345CF7">
      <w:pPr>
        <w:pStyle w:val="EffraNormal"/>
        <w:rPr>
          <w:lang w:val="en-IE"/>
        </w:rPr>
      </w:pPr>
      <w:r w:rsidRPr="00634F1D">
        <w:rPr>
          <w:lang w:val="en-IE"/>
        </w:rPr>
        <w:t>R</w:t>
      </w:r>
      <w:r w:rsidR="007470C2" w:rsidRPr="00634F1D">
        <w:rPr>
          <w:lang w:val="en-IE"/>
        </w:rPr>
        <w:t>ead this sect</w:t>
      </w:r>
      <w:r w:rsidRPr="00634F1D">
        <w:rPr>
          <w:lang w:val="en-IE"/>
        </w:rPr>
        <w:t>ion carefully, to ensure that</w:t>
      </w:r>
      <w:r w:rsidR="007470C2" w:rsidRPr="00634F1D">
        <w:rPr>
          <w:lang w:val="en-IE"/>
        </w:rPr>
        <w:t xml:space="preserve"> ineligible costs are</w:t>
      </w:r>
      <w:r w:rsidRPr="00634F1D">
        <w:rPr>
          <w:lang w:val="en-IE"/>
        </w:rPr>
        <w:t xml:space="preserve"> not included</w:t>
      </w:r>
      <w:r w:rsidR="007470C2" w:rsidRPr="00634F1D">
        <w:rPr>
          <w:lang w:val="en-IE"/>
        </w:rPr>
        <w:t xml:space="preserve">. </w:t>
      </w:r>
    </w:p>
    <w:p w14:paraId="55BD227F" w14:textId="70057993" w:rsidR="00BC48DD" w:rsidRPr="00634F1D" w:rsidRDefault="00BC48DD" w:rsidP="00345CF7">
      <w:pPr>
        <w:pStyle w:val="EffraNormal"/>
        <w:rPr>
          <w:lang w:val="en-IE"/>
        </w:rPr>
      </w:pPr>
      <w:r w:rsidRPr="00634F1D">
        <w:rPr>
          <w:lang w:val="en-IE"/>
        </w:rPr>
        <w:t xml:space="preserve">The following activities and costs are ineligible </w:t>
      </w:r>
      <w:r w:rsidRPr="00634F1D">
        <w:rPr>
          <w:b/>
          <w:lang w:val="en-IE"/>
        </w:rPr>
        <w:t>and will not be considered for funding</w:t>
      </w:r>
      <w:r w:rsidRPr="00634F1D">
        <w:rPr>
          <w:lang w:val="en-IE"/>
        </w:rPr>
        <w:t xml:space="preserve">: </w:t>
      </w:r>
    </w:p>
    <w:p w14:paraId="53E14B8F" w14:textId="77777777" w:rsidR="00BC48DD" w:rsidRPr="00634F1D" w:rsidRDefault="00BC48DD" w:rsidP="00C17E72">
      <w:pPr>
        <w:pStyle w:val="Bullets"/>
        <w:spacing w:after="120"/>
        <w:ind w:left="714" w:hanging="357"/>
        <w:rPr>
          <w:lang w:val="en-IE"/>
        </w:rPr>
      </w:pPr>
      <w:r w:rsidRPr="00634F1D">
        <w:rPr>
          <w:lang w:val="en-IE"/>
        </w:rPr>
        <w:t>Organisation core costs, including overheads;</w:t>
      </w:r>
    </w:p>
    <w:p w14:paraId="051C9C99" w14:textId="07F83392" w:rsidR="00BC48DD" w:rsidRPr="00634F1D" w:rsidRDefault="00BC48DD" w:rsidP="00C17E72">
      <w:pPr>
        <w:pStyle w:val="Bullets"/>
        <w:spacing w:after="120"/>
        <w:ind w:left="714" w:hanging="357"/>
        <w:rPr>
          <w:lang w:val="en-IE"/>
        </w:rPr>
      </w:pPr>
      <w:r w:rsidRPr="00634F1D">
        <w:rPr>
          <w:lang w:val="en-IE"/>
        </w:rPr>
        <w:t>Core or contracted employee salaries</w:t>
      </w:r>
      <w:r w:rsidR="00EA3963" w:rsidRPr="00634F1D">
        <w:rPr>
          <w:lang w:val="en-IE"/>
        </w:rPr>
        <w:t xml:space="preserve"> (only contracts for services are eligible</w:t>
      </w:r>
      <w:r w:rsidR="00180C5B" w:rsidRPr="00634F1D">
        <w:rPr>
          <w:lang w:val="en-IE"/>
        </w:rPr>
        <w:t>, see above</w:t>
      </w:r>
      <w:r w:rsidR="00EA3963" w:rsidRPr="00634F1D">
        <w:rPr>
          <w:lang w:val="en-IE"/>
        </w:rPr>
        <w:t>)</w:t>
      </w:r>
      <w:r w:rsidRPr="00634F1D">
        <w:rPr>
          <w:lang w:val="en-IE"/>
        </w:rPr>
        <w:t xml:space="preserve">; </w:t>
      </w:r>
    </w:p>
    <w:p w14:paraId="35B03F6C" w14:textId="77777777" w:rsidR="00BC48DD" w:rsidRPr="00634F1D" w:rsidRDefault="00BC48DD" w:rsidP="00C17E72">
      <w:pPr>
        <w:pStyle w:val="Bullets"/>
        <w:spacing w:after="120"/>
        <w:ind w:left="714" w:hanging="357"/>
        <w:rPr>
          <w:lang w:val="en-IE"/>
        </w:rPr>
      </w:pPr>
      <w:r w:rsidRPr="00634F1D">
        <w:rPr>
          <w:lang w:val="en-IE"/>
        </w:rPr>
        <w:t>Costs not related to the project outlined in the application;</w:t>
      </w:r>
    </w:p>
    <w:p w14:paraId="457DE1A9" w14:textId="63EE13B4" w:rsidR="00BC48DD" w:rsidRPr="00634F1D" w:rsidRDefault="00BC48DD" w:rsidP="00C17E72">
      <w:pPr>
        <w:pStyle w:val="Bullets"/>
        <w:spacing w:after="120"/>
        <w:ind w:left="714" w:hanging="357"/>
        <w:rPr>
          <w:lang w:val="en-IE"/>
        </w:rPr>
      </w:pPr>
      <w:r w:rsidRPr="00634F1D">
        <w:rPr>
          <w:lang w:val="en-IE"/>
        </w:rPr>
        <w:t>Retrospective costs – activity that has already been undertaken prior to the date of application approval</w:t>
      </w:r>
      <w:r w:rsidR="007470C2" w:rsidRPr="00634F1D">
        <w:rPr>
          <w:lang w:val="en-IE"/>
        </w:rPr>
        <w:t xml:space="preserve"> and the co-signing of the grant agreement by the IHREC</w:t>
      </w:r>
      <w:r w:rsidRPr="00634F1D">
        <w:rPr>
          <w:lang w:val="en-IE"/>
        </w:rPr>
        <w:t xml:space="preserve">; </w:t>
      </w:r>
    </w:p>
    <w:p w14:paraId="0946D88E" w14:textId="77777777" w:rsidR="00BC48DD" w:rsidRPr="00634F1D" w:rsidRDefault="00BC48DD" w:rsidP="00C17E72">
      <w:pPr>
        <w:pStyle w:val="Bullets"/>
        <w:spacing w:after="120"/>
        <w:ind w:left="714" w:hanging="357"/>
        <w:rPr>
          <w:lang w:val="en-IE"/>
        </w:rPr>
      </w:pPr>
      <w:r w:rsidRPr="00634F1D">
        <w:rPr>
          <w:lang w:val="en-IE"/>
        </w:rPr>
        <w:t xml:space="preserve">Funding of post-graduate theses; </w:t>
      </w:r>
    </w:p>
    <w:p w14:paraId="7DEE6FFC" w14:textId="0697C1F0" w:rsidR="00BC48DD" w:rsidRPr="00634F1D" w:rsidRDefault="007470C2" w:rsidP="00C17E72">
      <w:pPr>
        <w:pStyle w:val="Bullets"/>
        <w:spacing w:after="120"/>
        <w:ind w:left="714" w:hanging="357"/>
        <w:rPr>
          <w:lang w:val="en-IE"/>
        </w:rPr>
      </w:pPr>
      <w:r w:rsidRPr="00634F1D">
        <w:rPr>
          <w:lang w:val="en-IE"/>
        </w:rPr>
        <w:t>P</w:t>
      </w:r>
      <w:r w:rsidR="00BC48DD" w:rsidRPr="00634F1D">
        <w:rPr>
          <w:lang w:val="en-IE"/>
        </w:rPr>
        <w:t>urchase of IT or other office equipment or general office supplies</w:t>
      </w:r>
      <w:r w:rsidR="00B71EEB" w:rsidRPr="00634F1D">
        <w:rPr>
          <w:lang w:val="en-IE"/>
        </w:rPr>
        <w:t>, including mobile phones and laptops</w:t>
      </w:r>
      <w:r w:rsidR="00BC48DD" w:rsidRPr="00634F1D">
        <w:rPr>
          <w:lang w:val="en-IE"/>
        </w:rPr>
        <w:t xml:space="preserve">; </w:t>
      </w:r>
    </w:p>
    <w:p w14:paraId="3F4B23C9" w14:textId="77777777" w:rsidR="00BC48DD" w:rsidRPr="00634F1D" w:rsidRDefault="00BC48DD" w:rsidP="00C17E72">
      <w:pPr>
        <w:pStyle w:val="Bullets"/>
        <w:spacing w:after="120"/>
        <w:ind w:left="714" w:hanging="357"/>
        <w:rPr>
          <w:lang w:val="en-IE"/>
        </w:rPr>
      </w:pPr>
      <w:r w:rsidRPr="00634F1D">
        <w:rPr>
          <w:lang w:val="en-IE"/>
        </w:rPr>
        <w:t xml:space="preserve">Fundraising activities; </w:t>
      </w:r>
    </w:p>
    <w:p w14:paraId="40A8BEFF" w14:textId="25D9F184" w:rsidR="00BC48DD" w:rsidRPr="00634F1D" w:rsidRDefault="00BC48DD" w:rsidP="00C17E72">
      <w:pPr>
        <w:pStyle w:val="Bullets"/>
        <w:spacing w:after="120"/>
        <w:ind w:left="714" w:hanging="357"/>
        <w:rPr>
          <w:lang w:val="en-IE"/>
        </w:rPr>
      </w:pPr>
      <w:r w:rsidRPr="00634F1D">
        <w:rPr>
          <w:lang w:val="en-IE"/>
        </w:rPr>
        <w:t>Elements already funded from other sources;</w:t>
      </w:r>
    </w:p>
    <w:p w14:paraId="351322A8" w14:textId="25DF7271" w:rsidR="00EA3963" w:rsidRPr="00634F1D" w:rsidRDefault="00EA3963" w:rsidP="00C17E72">
      <w:pPr>
        <w:pStyle w:val="Bullets"/>
        <w:spacing w:after="120"/>
        <w:ind w:left="714" w:hanging="357"/>
        <w:rPr>
          <w:lang w:val="en-IE"/>
        </w:rPr>
      </w:pPr>
      <w:r w:rsidRPr="00634F1D">
        <w:rPr>
          <w:lang w:val="en-IE"/>
        </w:rPr>
        <w:t>Capital costs;</w:t>
      </w:r>
    </w:p>
    <w:p w14:paraId="24B40279" w14:textId="310B486A" w:rsidR="00082AA6" w:rsidRPr="00634F1D" w:rsidRDefault="00BC48DD" w:rsidP="00C17E72">
      <w:pPr>
        <w:pStyle w:val="Bullets"/>
        <w:spacing w:after="120"/>
        <w:ind w:left="714" w:hanging="357"/>
        <w:rPr>
          <w:lang w:val="en-IE"/>
        </w:rPr>
      </w:pPr>
      <w:r w:rsidRPr="00634F1D">
        <w:rPr>
          <w:lang w:val="en-IE"/>
        </w:rPr>
        <w:t>Projects or activities that give rise to commercial activity or profits.</w:t>
      </w:r>
    </w:p>
    <w:p w14:paraId="28CF9A86" w14:textId="67DB7BA6" w:rsidR="00082AA6" w:rsidRPr="00543838" w:rsidRDefault="007F4AC1" w:rsidP="00543838">
      <w:pPr>
        <w:pStyle w:val="Heading2"/>
      </w:pPr>
      <w:r w:rsidRPr="00543838">
        <w:t xml:space="preserve">5.6 </w:t>
      </w:r>
      <w:r w:rsidR="00082AA6" w:rsidRPr="00543838">
        <w:t xml:space="preserve">Part F: Mandatory Declarations </w:t>
      </w:r>
    </w:p>
    <w:p w14:paraId="6737D938" w14:textId="77777777" w:rsidR="007470C2" w:rsidRPr="00634F1D" w:rsidRDefault="00082AA6" w:rsidP="00BE1ED8">
      <w:pPr>
        <w:rPr>
          <w:lang w:val="en-IE"/>
        </w:rPr>
      </w:pPr>
      <w:r w:rsidRPr="00634F1D">
        <w:rPr>
          <w:lang w:val="en-IE"/>
        </w:rPr>
        <w:t xml:space="preserve">In this part, applicants are required to confirm their understanding and acceptance of the Freedom of Information provisions that will apply in respect of applications under this </w:t>
      </w:r>
      <w:r w:rsidR="00323AA6" w:rsidRPr="00634F1D">
        <w:rPr>
          <w:lang w:val="en-IE"/>
        </w:rPr>
        <w:t>grant scheme</w:t>
      </w:r>
      <w:r w:rsidRPr="00634F1D">
        <w:rPr>
          <w:lang w:val="en-IE"/>
        </w:rPr>
        <w:t xml:space="preserve">. </w:t>
      </w:r>
      <w:r w:rsidR="00191A64" w:rsidRPr="00634F1D">
        <w:rPr>
          <w:lang w:val="en-IE"/>
        </w:rPr>
        <w:t xml:space="preserve"> </w:t>
      </w:r>
    </w:p>
    <w:p w14:paraId="3F67D3DB" w14:textId="59D3629B" w:rsidR="00082AA6" w:rsidRPr="00634F1D" w:rsidRDefault="00082AA6" w:rsidP="00BE1ED8">
      <w:pPr>
        <w:rPr>
          <w:lang w:val="en-IE"/>
        </w:rPr>
      </w:pPr>
      <w:r w:rsidRPr="00634F1D">
        <w:rPr>
          <w:lang w:val="en-IE"/>
        </w:rPr>
        <w:t>Applicants are also required to confirm that they understand and accept a Disclaimer to the effect that the Irish Human Rights and Equality Commission shall not be liable to the applicant or to any other party in respect of any loss, damage or costs arising directly or indirectly from: (a) the application or the subject matter of the application; (b) the rejection for any reason of the application.</w:t>
      </w:r>
    </w:p>
    <w:p w14:paraId="1DF89F8B" w14:textId="11697F1D" w:rsidR="00381B2F" w:rsidRPr="0098033D" w:rsidRDefault="00082AA6" w:rsidP="0098033D">
      <w:pPr>
        <w:rPr>
          <w:lang w:val="en-IE"/>
        </w:rPr>
      </w:pPr>
      <w:r w:rsidRPr="00634F1D">
        <w:rPr>
          <w:lang w:val="en-IE"/>
        </w:rPr>
        <w:t>Applicants who have a potential conflict of interest will be asked to declare it, in t</w:t>
      </w:r>
      <w:r w:rsidR="000A189D" w:rsidRPr="00634F1D">
        <w:rPr>
          <w:lang w:val="en-IE"/>
        </w:rPr>
        <w:t xml:space="preserve">he interests of transparency.  </w:t>
      </w:r>
      <w:r w:rsidR="00381B2F" w:rsidRPr="00634F1D">
        <w:rPr>
          <w:lang w:val="en-IE"/>
        </w:rPr>
        <w:br w:type="page"/>
      </w:r>
    </w:p>
    <w:p w14:paraId="761DC566" w14:textId="64A1BFEA" w:rsidR="00381B2F" w:rsidRPr="00634F1D" w:rsidRDefault="007F4AC1" w:rsidP="008D79A3">
      <w:pPr>
        <w:pStyle w:val="Heading1"/>
        <w:numPr>
          <w:ilvl w:val="0"/>
          <w:numId w:val="23"/>
        </w:numPr>
      </w:pPr>
      <w:bookmarkStart w:id="28" w:name="_Toc129816574"/>
      <w:r w:rsidRPr="00634F1D">
        <w:lastRenderedPageBreak/>
        <w:t>Final Application Check</w:t>
      </w:r>
      <w:bookmarkEnd w:id="28"/>
    </w:p>
    <w:p w14:paraId="6F2AD71C" w14:textId="77777777" w:rsidR="00381B2F" w:rsidRPr="00634F1D" w:rsidRDefault="00381B2F" w:rsidP="00381B2F">
      <w:pPr>
        <w:pStyle w:val="EffraNormal"/>
        <w:rPr>
          <w:lang w:val="en-IE"/>
        </w:rPr>
      </w:pPr>
      <w:r w:rsidRPr="00634F1D">
        <w:rPr>
          <w:lang w:val="en-IE"/>
        </w:rPr>
        <w:t xml:space="preserve">All sections of the application form must be completed correctly. Please </w:t>
      </w:r>
      <w:r w:rsidRPr="00634F1D">
        <w:rPr>
          <w:b/>
          <w:lang w:val="en-IE"/>
        </w:rPr>
        <w:t xml:space="preserve">double-check </w:t>
      </w:r>
      <w:r w:rsidRPr="00634F1D">
        <w:rPr>
          <w:lang w:val="en-IE"/>
        </w:rPr>
        <w:t xml:space="preserve">your application form before submitting to ensure that it is the final version. Incomplete applications are not eligible and will not be assessed. Resubmissions after the deadline will strictly not be accepted.  </w:t>
      </w:r>
    </w:p>
    <w:p w14:paraId="598B2D27" w14:textId="77777777" w:rsidR="00381B2F" w:rsidRPr="00634F1D" w:rsidRDefault="00381B2F" w:rsidP="00381B2F">
      <w:pPr>
        <w:pStyle w:val="EffraNormal"/>
        <w:rPr>
          <w:b/>
          <w:lang w:val="en-IE"/>
        </w:rPr>
      </w:pPr>
      <w:r w:rsidRPr="00634F1D">
        <w:rPr>
          <w:b/>
          <w:lang w:val="en-IE"/>
        </w:rPr>
        <w:t>Have you:</w:t>
      </w:r>
    </w:p>
    <w:p w14:paraId="4B50253B" w14:textId="77777777" w:rsidR="00381B2F" w:rsidRPr="00634F1D" w:rsidRDefault="00381B2F" w:rsidP="00381B2F">
      <w:pPr>
        <w:pStyle w:val="ListParagraph"/>
        <w:numPr>
          <w:ilvl w:val="0"/>
          <w:numId w:val="19"/>
        </w:numPr>
        <w:rPr>
          <w:color w:val="000000" w:themeColor="text1"/>
          <w:lang w:val="en-IE"/>
        </w:rPr>
      </w:pPr>
      <w:r w:rsidRPr="00634F1D">
        <w:rPr>
          <w:color w:val="000000" w:themeColor="text1"/>
          <w:lang w:val="en-IE"/>
        </w:rPr>
        <w:t>Provided your Charity number/Company registration number</w:t>
      </w:r>
    </w:p>
    <w:p w14:paraId="5CB13022" w14:textId="77777777" w:rsidR="00381B2F" w:rsidRPr="00634F1D" w:rsidRDefault="00381B2F" w:rsidP="00381B2F">
      <w:pPr>
        <w:pStyle w:val="ListParagraph"/>
        <w:numPr>
          <w:ilvl w:val="0"/>
          <w:numId w:val="19"/>
        </w:numPr>
        <w:rPr>
          <w:color w:val="000000" w:themeColor="text1"/>
          <w:lang w:val="en-IE"/>
        </w:rPr>
      </w:pPr>
      <w:r w:rsidRPr="00634F1D">
        <w:rPr>
          <w:color w:val="000000" w:themeColor="text1"/>
          <w:lang w:val="en-IE"/>
        </w:rPr>
        <w:t>Completed all fields within the maximum characters allowable</w:t>
      </w:r>
    </w:p>
    <w:p w14:paraId="1490712E" w14:textId="779D85E0" w:rsidR="00381B2F" w:rsidRPr="00634F1D" w:rsidRDefault="00381B2F" w:rsidP="00381B2F">
      <w:pPr>
        <w:pStyle w:val="ListParagraph"/>
        <w:numPr>
          <w:ilvl w:val="0"/>
          <w:numId w:val="19"/>
        </w:numPr>
        <w:rPr>
          <w:color w:val="000000" w:themeColor="text1"/>
          <w:lang w:val="en-IE"/>
        </w:rPr>
      </w:pPr>
      <w:r w:rsidRPr="00634F1D">
        <w:rPr>
          <w:color w:val="000000" w:themeColor="text1"/>
          <w:lang w:val="en-IE"/>
        </w:rPr>
        <w:t xml:space="preserve">Selected the correct strand </w:t>
      </w:r>
    </w:p>
    <w:p w14:paraId="0452A99D" w14:textId="43211191" w:rsidR="00381B2F" w:rsidRPr="00634F1D" w:rsidRDefault="00381B2F" w:rsidP="00381B2F">
      <w:pPr>
        <w:pStyle w:val="ListParagraph"/>
        <w:numPr>
          <w:ilvl w:val="0"/>
          <w:numId w:val="19"/>
        </w:numPr>
        <w:rPr>
          <w:color w:val="000000" w:themeColor="text1"/>
          <w:lang w:val="en-IE"/>
        </w:rPr>
      </w:pPr>
      <w:r w:rsidRPr="00634F1D">
        <w:rPr>
          <w:color w:val="000000" w:themeColor="text1"/>
          <w:lang w:val="en-IE"/>
        </w:rPr>
        <w:t>Select</w:t>
      </w:r>
      <w:r w:rsidR="00E46767">
        <w:rPr>
          <w:color w:val="000000" w:themeColor="text1"/>
          <w:lang w:val="en-IE"/>
        </w:rPr>
        <w:t>ed</w:t>
      </w:r>
      <w:r w:rsidRPr="00634F1D">
        <w:rPr>
          <w:color w:val="000000" w:themeColor="text1"/>
          <w:lang w:val="en-IE"/>
        </w:rPr>
        <w:t xml:space="preserve"> the correct grant amount you are applying for</w:t>
      </w:r>
    </w:p>
    <w:p w14:paraId="72418C7A" w14:textId="77777777" w:rsidR="00381B2F" w:rsidRPr="00634F1D" w:rsidRDefault="00381B2F" w:rsidP="00381B2F">
      <w:pPr>
        <w:pStyle w:val="ListParagraph"/>
        <w:numPr>
          <w:ilvl w:val="0"/>
          <w:numId w:val="19"/>
        </w:numPr>
        <w:rPr>
          <w:color w:val="000000" w:themeColor="text1"/>
          <w:lang w:val="en-IE"/>
        </w:rPr>
      </w:pPr>
      <w:r w:rsidRPr="00634F1D">
        <w:rPr>
          <w:color w:val="000000" w:themeColor="text1"/>
          <w:lang w:val="en-IE"/>
        </w:rPr>
        <w:t>Provided clear and accurate summary of your proposed project intention</w:t>
      </w:r>
    </w:p>
    <w:p w14:paraId="57B7171C" w14:textId="77777777" w:rsidR="00381B2F" w:rsidRPr="00634F1D" w:rsidRDefault="00381B2F" w:rsidP="00381B2F">
      <w:pPr>
        <w:pStyle w:val="ListParagraph"/>
        <w:numPr>
          <w:ilvl w:val="0"/>
          <w:numId w:val="19"/>
        </w:numPr>
        <w:rPr>
          <w:color w:val="000000" w:themeColor="text1"/>
          <w:lang w:val="en-IE"/>
        </w:rPr>
      </w:pPr>
      <w:r w:rsidRPr="00634F1D">
        <w:rPr>
          <w:color w:val="000000" w:themeColor="text1"/>
          <w:lang w:val="en-IE"/>
        </w:rPr>
        <w:t>Provided a Project Lead and Finance Lead and a generic email address</w:t>
      </w:r>
    </w:p>
    <w:p w14:paraId="25FE7181" w14:textId="05B87784" w:rsidR="00381B2F" w:rsidRPr="00634F1D" w:rsidRDefault="00381B2F" w:rsidP="00381B2F">
      <w:pPr>
        <w:pStyle w:val="ListParagraph"/>
        <w:numPr>
          <w:ilvl w:val="0"/>
          <w:numId w:val="19"/>
        </w:numPr>
        <w:rPr>
          <w:color w:val="000000" w:themeColor="text1"/>
          <w:lang w:val="en-IE"/>
        </w:rPr>
      </w:pPr>
      <w:r w:rsidRPr="00634F1D">
        <w:rPr>
          <w:color w:val="000000" w:themeColor="text1"/>
          <w:lang w:val="en-IE"/>
        </w:rPr>
        <w:t>Provide</w:t>
      </w:r>
      <w:r w:rsidR="007F4AC1" w:rsidRPr="00634F1D">
        <w:rPr>
          <w:color w:val="000000" w:themeColor="text1"/>
          <w:lang w:val="en-IE"/>
        </w:rPr>
        <w:t xml:space="preserve">d an estimated budget breakdown </w:t>
      </w:r>
      <w:r w:rsidRPr="00634F1D">
        <w:rPr>
          <w:color w:val="000000" w:themeColor="text1"/>
          <w:lang w:val="en-IE"/>
        </w:rPr>
        <w:t>on the grant amount being applied for and included VAT in your calculations</w:t>
      </w:r>
      <w:r w:rsidR="007F4AC1" w:rsidRPr="00634F1D">
        <w:rPr>
          <w:color w:val="000000" w:themeColor="text1"/>
          <w:lang w:val="en-IE"/>
        </w:rPr>
        <w:t xml:space="preserve">. </w:t>
      </w:r>
    </w:p>
    <w:p w14:paraId="2D551DA8" w14:textId="0A6DF34B" w:rsidR="00381B2F" w:rsidRPr="00634F1D" w:rsidRDefault="00381B2F" w:rsidP="00381B2F">
      <w:pPr>
        <w:pStyle w:val="ListParagraph"/>
        <w:numPr>
          <w:ilvl w:val="0"/>
          <w:numId w:val="19"/>
        </w:numPr>
        <w:rPr>
          <w:color w:val="000000" w:themeColor="text1"/>
          <w:lang w:val="en-IE"/>
        </w:rPr>
      </w:pPr>
      <w:r w:rsidRPr="00634F1D">
        <w:rPr>
          <w:color w:val="000000" w:themeColor="text1"/>
          <w:lang w:val="en-IE"/>
        </w:rPr>
        <w:t xml:space="preserve">Completed your application in full </w:t>
      </w:r>
    </w:p>
    <w:p w14:paraId="268EBD24" w14:textId="77777777" w:rsidR="007F4AC1" w:rsidRPr="00634F1D" w:rsidRDefault="00381B2F" w:rsidP="00381B2F">
      <w:pPr>
        <w:pStyle w:val="ListParagraph"/>
        <w:numPr>
          <w:ilvl w:val="0"/>
          <w:numId w:val="19"/>
        </w:numPr>
        <w:rPr>
          <w:color w:val="000000" w:themeColor="text1"/>
          <w:lang w:val="en-IE"/>
        </w:rPr>
      </w:pPr>
      <w:r w:rsidRPr="00634F1D">
        <w:rPr>
          <w:color w:val="000000" w:themeColor="text1"/>
          <w:lang w:val="en-IE"/>
        </w:rPr>
        <w:t>Make sure you submit in good time in advance of</w:t>
      </w:r>
      <w:r w:rsidR="007F4AC1" w:rsidRPr="00634F1D">
        <w:rPr>
          <w:color w:val="000000" w:themeColor="text1"/>
          <w:lang w:val="en-IE"/>
        </w:rPr>
        <w:t xml:space="preserve"> the deadline: </w:t>
      </w:r>
    </w:p>
    <w:p w14:paraId="371B2CA2" w14:textId="7A1FEE9D" w:rsidR="00381B2F" w:rsidRPr="00634F1D" w:rsidRDefault="007F4AC1" w:rsidP="007F4AC1">
      <w:pPr>
        <w:pStyle w:val="ListParagraph"/>
        <w:numPr>
          <w:ilvl w:val="1"/>
          <w:numId w:val="19"/>
        </w:numPr>
        <w:rPr>
          <w:color w:val="000000" w:themeColor="text1"/>
          <w:lang w:val="en-IE"/>
        </w:rPr>
      </w:pPr>
      <w:r w:rsidRPr="00634F1D">
        <w:rPr>
          <w:color w:val="000000" w:themeColor="text1"/>
          <w:lang w:val="en-IE"/>
        </w:rPr>
        <w:t>3.00pm, Wednesday 26 April 2023</w:t>
      </w:r>
    </w:p>
    <w:p w14:paraId="03111332" w14:textId="0A272E95" w:rsidR="00A91023" w:rsidRPr="00634F1D" w:rsidRDefault="00A91023" w:rsidP="00BE1ED8">
      <w:pPr>
        <w:rPr>
          <w:lang w:val="en-IE"/>
        </w:rPr>
      </w:pPr>
    </w:p>
    <w:p w14:paraId="1EE51EC8" w14:textId="77777777" w:rsidR="00082AA6" w:rsidRPr="00634F1D" w:rsidRDefault="00191A64" w:rsidP="00BE1ED8">
      <w:pPr>
        <w:rPr>
          <w:lang w:val="en-IE"/>
        </w:rPr>
      </w:pPr>
      <w:r w:rsidRPr="00634F1D">
        <w:rPr>
          <w:lang w:val="en-IE"/>
        </w:rPr>
        <w:br w:type="page"/>
      </w:r>
    </w:p>
    <w:p w14:paraId="3E52D7D7" w14:textId="151F927A" w:rsidR="004E0D35" w:rsidRPr="00634F1D" w:rsidRDefault="00082AA6" w:rsidP="008D79A3">
      <w:pPr>
        <w:pStyle w:val="Heading1"/>
        <w:numPr>
          <w:ilvl w:val="0"/>
          <w:numId w:val="23"/>
        </w:numPr>
        <w:rPr>
          <w:lang w:val="en-IE"/>
        </w:rPr>
      </w:pPr>
      <w:bookmarkStart w:id="29" w:name="_Toc63750801"/>
      <w:bookmarkStart w:id="30" w:name="_Toc66185142"/>
      <w:bookmarkStart w:id="31" w:name="_Toc129816575"/>
      <w:r w:rsidRPr="00634F1D">
        <w:rPr>
          <w:lang w:val="en-IE"/>
        </w:rPr>
        <w:lastRenderedPageBreak/>
        <w:t>Assessment and Marking</w:t>
      </w:r>
      <w:bookmarkEnd w:id="29"/>
      <w:bookmarkEnd w:id="30"/>
      <w:bookmarkEnd w:id="31"/>
    </w:p>
    <w:p w14:paraId="1A69F0EC" w14:textId="6D336976" w:rsidR="00082AA6" w:rsidRPr="00543838" w:rsidRDefault="00082AA6" w:rsidP="00543838">
      <w:pPr>
        <w:pStyle w:val="Heading2"/>
      </w:pPr>
      <w:bookmarkStart w:id="32" w:name="_Toc63750802"/>
      <w:bookmarkStart w:id="33" w:name="_Toc66185143"/>
      <w:r w:rsidRPr="00543838">
        <w:t>Evaluation of Applications</w:t>
      </w:r>
      <w:bookmarkEnd w:id="32"/>
      <w:bookmarkEnd w:id="33"/>
      <w:r w:rsidRPr="00543838">
        <w:t xml:space="preserve"> </w:t>
      </w:r>
    </w:p>
    <w:p w14:paraId="6D4C50F1" w14:textId="77777777" w:rsidR="00082AA6" w:rsidRPr="00634F1D" w:rsidRDefault="00082AA6" w:rsidP="00345CF7">
      <w:pPr>
        <w:pStyle w:val="EffraNormal"/>
        <w:rPr>
          <w:lang w:val="en-IE"/>
        </w:rPr>
      </w:pPr>
      <w:r w:rsidRPr="00634F1D">
        <w:rPr>
          <w:lang w:val="en-IE"/>
        </w:rPr>
        <w:t>All applications will be screened to check eligibility. In order to be eligible applications must</w:t>
      </w:r>
      <w:r w:rsidR="00191A64" w:rsidRPr="00634F1D">
        <w:rPr>
          <w:lang w:val="en-IE"/>
        </w:rPr>
        <w:t xml:space="preserve"> be</w:t>
      </w:r>
      <w:r w:rsidRPr="00634F1D">
        <w:rPr>
          <w:lang w:val="en-IE"/>
        </w:rPr>
        <w:t xml:space="preserve">: </w:t>
      </w:r>
    </w:p>
    <w:p w14:paraId="23CA2B22" w14:textId="77777777" w:rsidR="00082AA6" w:rsidRPr="00634F1D" w:rsidRDefault="00082AA6" w:rsidP="00C17E72">
      <w:pPr>
        <w:pStyle w:val="Bullets"/>
        <w:spacing w:after="120"/>
        <w:ind w:left="714" w:hanging="357"/>
        <w:rPr>
          <w:lang w:val="en-IE"/>
        </w:rPr>
      </w:pPr>
      <w:r w:rsidRPr="00634F1D">
        <w:rPr>
          <w:lang w:val="en-IE"/>
        </w:rPr>
        <w:t xml:space="preserve">submitted on time; </w:t>
      </w:r>
    </w:p>
    <w:p w14:paraId="1DE57B50" w14:textId="77777777" w:rsidR="00082AA6" w:rsidRPr="00634F1D" w:rsidRDefault="00082AA6" w:rsidP="00C17E72">
      <w:pPr>
        <w:pStyle w:val="Bullets"/>
        <w:spacing w:after="120"/>
        <w:ind w:left="714" w:hanging="357"/>
        <w:rPr>
          <w:lang w:val="en-IE"/>
        </w:rPr>
      </w:pPr>
      <w:r w:rsidRPr="00634F1D">
        <w:rPr>
          <w:lang w:val="en-IE"/>
        </w:rPr>
        <w:t xml:space="preserve">completed in full; </w:t>
      </w:r>
      <w:r w:rsidR="00191A64" w:rsidRPr="00634F1D">
        <w:rPr>
          <w:lang w:val="en-IE"/>
        </w:rPr>
        <w:t>and</w:t>
      </w:r>
    </w:p>
    <w:p w14:paraId="07B87C3D" w14:textId="77777777" w:rsidR="00082AA6" w:rsidRPr="00634F1D" w:rsidRDefault="00082AA6" w:rsidP="00C17E72">
      <w:pPr>
        <w:pStyle w:val="Bullets"/>
        <w:spacing w:after="120"/>
        <w:ind w:left="714" w:hanging="357"/>
        <w:rPr>
          <w:lang w:val="en-IE"/>
        </w:rPr>
      </w:pPr>
      <w:r w:rsidRPr="00634F1D">
        <w:rPr>
          <w:lang w:val="en-IE"/>
        </w:rPr>
        <w:t xml:space="preserve">submitted by an eligible applicant. </w:t>
      </w:r>
    </w:p>
    <w:p w14:paraId="4B82F146" w14:textId="49A5A12F" w:rsidR="00082AA6" w:rsidRPr="00634F1D" w:rsidRDefault="00DC01E6" w:rsidP="00345CF7">
      <w:pPr>
        <w:pStyle w:val="EffraNormal"/>
        <w:rPr>
          <w:lang w:val="en-IE"/>
        </w:rPr>
      </w:pPr>
      <w:r w:rsidRPr="00634F1D">
        <w:rPr>
          <w:lang w:val="en-IE"/>
        </w:rPr>
        <w:t>A panel convened for that purpose will assess all eligible applications received</w:t>
      </w:r>
      <w:r w:rsidR="00082AA6" w:rsidRPr="00634F1D">
        <w:rPr>
          <w:lang w:val="en-IE"/>
        </w:rPr>
        <w:t>. The assessment panel for the Human Rig</w:t>
      </w:r>
      <w:r w:rsidR="00141704" w:rsidRPr="00634F1D">
        <w:rPr>
          <w:lang w:val="en-IE"/>
        </w:rPr>
        <w:t>hts &amp; Equali</w:t>
      </w:r>
      <w:r w:rsidR="00D76BD8" w:rsidRPr="00634F1D">
        <w:rPr>
          <w:lang w:val="en-IE"/>
        </w:rPr>
        <w:t>ty Grant Scheme 2023-2024</w:t>
      </w:r>
      <w:r w:rsidR="00082AA6" w:rsidRPr="00634F1D">
        <w:rPr>
          <w:lang w:val="en-IE"/>
        </w:rPr>
        <w:t xml:space="preserve"> will comprise of relevant staff of the Commission and independent external expertise. </w:t>
      </w:r>
    </w:p>
    <w:p w14:paraId="6BE520CA" w14:textId="0B769973" w:rsidR="00141704" w:rsidRPr="00543838" w:rsidRDefault="007F4AC1" w:rsidP="00543838">
      <w:pPr>
        <w:pStyle w:val="Heading2"/>
      </w:pPr>
      <w:bookmarkStart w:id="34" w:name="_Toc63750803"/>
      <w:bookmarkStart w:id="35" w:name="_Toc66185144"/>
      <w:r w:rsidRPr="00543838">
        <w:t xml:space="preserve">7.1 </w:t>
      </w:r>
      <w:r w:rsidR="00082AA6" w:rsidRPr="00543838">
        <w:t>Assessment Criteria and Marking</w:t>
      </w:r>
      <w:bookmarkEnd w:id="34"/>
      <w:bookmarkEnd w:id="35"/>
    </w:p>
    <w:p w14:paraId="706D5424" w14:textId="5903188E" w:rsidR="000825DA" w:rsidRPr="00634F1D" w:rsidRDefault="00082AA6" w:rsidP="00345CF7">
      <w:pPr>
        <w:pStyle w:val="EffraNormal"/>
        <w:rPr>
          <w:lang w:val="en-IE"/>
        </w:rPr>
      </w:pPr>
      <w:r w:rsidRPr="00634F1D">
        <w:rPr>
          <w:lang w:val="en-IE"/>
        </w:rPr>
        <w:t>Eligible applications will be assessed according to the followin</w:t>
      </w:r>
      <w:r w:rsidR="000825DA" w:rsidRPr="00634F1D">
        <w:rPr>
          <w:lang w:val="en-IE"/>
        </w:rPr>
        <w:t xml:space="preserve">g criteria and marking scheme: </w:t>
      </w:r>
    </w:p>
    <w:p w14:paraId="2D2D0AC3" w14:textId="77777777" w:rsidR="00082AA6" w:rsidRPr="00634F1D" w:rsidRDefault="00082AA6" w:rsidP="00345CF7">
      <w:pPr>
        <w:pStyle w:val="Bullets"/>
        <w:rPr>
          <w:lang w:val="en-IE"/>
        </w:rPr>
      </w:pPr>
      <w:r w:rsidRPr="00634F1D">
        <w:rPr>
          <w:lang w:val="en-IE"/>
        </w:rPr>
        <w:t xml:space="preserve">Quality and relevance of the proposal from a human rights and equality-based perspective (50 marks); </w:t>
      </w:r>
    </w:p>
    <w:p w14:paraId="3402B8CD" w14:textId="77777777" w:rsidR="00082AA6" w:rsidRPr="00634F1D" w:rsidRDefault="00082AA6" w:rsidP="00345CF7">
      <w:pPr>
        <w:pStyle w:val="Bullets"/>
        <w:rPr>
          <w:lang w:val="en-IE"/>
        </w:rPr>
      </w:pPr>
      <w:r w:rsidRPr="00634F1D">
        <w:rPr>
          <w:lang w:val="en-IE"/>
        </w:rPr>
        <w:t xml:space="preserve">Organisational and Implementation Capacity (30 marks); </w:t>
      </w:r>
      <w:r w:rsidR="00323AA6" w:rsidRPr="00634F1D">
        <w:rPr>
          <w:lang w:val="en-IE"/>
        </w:rPr>
        <w:t>and</w:t>
      </w:r>
    </w:p>
    <w:p w14:paraId="66038230" w14:textId="08D31A0D" w:rsidR="00E76AC8" w:rsidRPr="00634F1D" w:rsidRDefault="00082AA6" w:rsidP="00345CF7">
      <w:pPr>
        <w:pStyle w:val="Bullets"/>
        <w:rPr>
          <w:lang w:val="en-IE"/>
        </w:rPr>
      </w:pPr>
      <w:r w:rsidRPr="00634F1D">
        <w:rPr>
          <w:lang w:val="en-IE"/>
        </w:rPr>
        <w:t xml:space="preserve">Costs (20 marks). </w:t>
      </w:r>
    </w:p>
    <w:p w14:paraId="269747A1" w14:textId="15721232" w:rsidR="003522A1" w:rsidRPr="00634F1D" w:rsidRDefault="000825DA" w:rsidP="00345CF7">
      <w:pPr>
        <w:pStyle w:val="EffraNormal"/>
        <w:rPr>
          <w:lang w:val="en-IE"/>
        </w:rPr>
      </w:pPr>
      <w:r w:rsidRPr="00634F1D">
        <w:rPr>
          <w:lang w:val="en-IE"/>
        </w:rPr>
        <w:t>In determining the overall allocation of the 202</w:t>
      </w:r>
      <w:r w:rsidR="00D76BD8" w:rsidRPr="00634F1D">
        <w:rPr>
          <w:lang w:val="en-IE"/>
        </w:rPr>
        <w:t>3-24</w:t>
      </w:r>
      <w:r w:rsidRPr="00634F1D">
        <w:rPr>
          <w:lang w:val="en-IE"/>
        </w:rPr>
        <w:t xml:space="preserve"> Grants Scheme, the Commission may have regard to the need to achieve a balanced geographical spread of activities.</w:t>
      </w:r>
    </w:p>
    <w:p w14:paraId="169592B0" w14:textId="157F93DB" w:rsidR="004E0D35" w:rsidRPr="00634F1D" w:rsidRDefault="00082AA6" w:rsidP="00345CF7">
      <w:pPr>
        <w:pStyle w:val="EffraNormal"/>
        <w:rPr>
          <w:lang w:val="en-IE"/>
        </w:rPr>
      </w:pPr>
      <w:r w:rsidRPr="00634F1D">
        <w:rPr>
          <w:lang w:val="en-IE"/>
        </w:rPr>
        <w:t xml:space="preserve">Further details of this marking scheme are set out in Annex </w:t>
      </w:r>
      <w:r w:rsidR="004859A7" w:rsidRPr="00634F1D">
        <w:rPr>
          <w:lang w:val="en-IE"/>
        </w:rPr>
        <w:t>C</w:t>
      </w:r>
      <w:r w:rsidRPr="00634F1D">
        <w:rPr>
          <w:lang w:val="en-IE"/>
        </w:rPr>
        <w:t xml:space="preserve"> below.  </w:t>
      </w:r>
      <w:bookmarkStart w:id="36" w:name="_Toc63750804"/>
      <w:bookmarkStart w:id="37" w:name="_Toc66185145"/>
    </w:p>
    <w:p w14:paraId="1B43A79B" w14:textId="4865E3A8" w:rsidR="00141704" w:rsidRPr="00543838" w:rsidRDefault="007F4AC1" w:rsidP="00543838">
      <w:pPr>
        <w:pStyle w:val="Heading2"/>
      </w:pPr>
      <w:r w:rsidRPr="00543838">
        <w:t xml:space="preserve">7.2 </w:t>
      </w:r>
      <w:r w:rsidR="00082AA6" w:rsidRPr="00543838">
        <w:t>Notice of Outcome</w:t>
      </w:r>
      <w:bookmarkEnd w:id="36"/>
      <w:bookmarkEnd w:id="37"/>
      <w:r w:rsidR="00082AA6" w:rsidRPr="00543838">
        <w:t xml:space="preserve"> </w:t>
      </w:r>
    </w:p>
    <w:p w14:paraId="3FEC30FF" w14:textId="53F754B9" w:rsidR="00345CF7" w:rsidRPr="00634F1D" w:rsidRDefault="00082AA6" w:rsidP="00345CF7">
      <w:pPr>
        <w:pStyle w:val="EffraNormal"/>
        <w:rPr>
          <w:lang w:val="en-IE"/>
        </w:rPr>
      </w:pPr>
      <w:r w:rsidRPr="00634F1D">
        <w:rPr>
          <w:lang w:val="en-IE"/>
        </w:rPr>
        <w:t xml:space="preserve">All applicants, successful and unsuccessful, will be informed by letter or email of the outcome of the assessment process. </w:t>
      </w:r>
    </w:p>
    <w:p w14:paraId="57EB100B" w14:textId="77777777" w:rsidR="00C4531D" w:rsidRPr="00634F1D" w:rsidRDefault="00C4531D">
      <w:pPr>
        <w:spacing w:before="120" w:line="259" w:lineRule="auto"/>
        <w:rPr>
          <w:rFonts w:eastAsia="Times New Roman"/>
          <w:color w:val="0096A9"/>
          <w:sz w:val="28"/>
          <w:szCs w:val="28"/>
          <w:lang w:val="en-IE"/>
        </w:rPr>
      </w:pPr>
      <w:r w:rsidRPr="00634F1D">
        <w:rPr>
          <w:lang w:val="en-IE"/>
        </w:rPr>
        <w:br w:type="page"/>
      </w:r>
    </w:p>
    <w:p w14:paraId="0AC961F3" w14:textId="7677A8F6" w:rsidR="00082AA6" w:rsidRPr="00543838" w:rsidRDefault="007F4AC1" w:rsidP="00543838">
      <w:pPr>
        <w:pStyle w:val="Heading2"/>
      </w:pPr>
      <w:r w:rsidRPr="00543838">
        <w:lastRenderedPageBreak/>
        <w:t xml:space="preserve">7.3 </w:t>
      </w:r>
      <w:r w:rsidR="00C06E44" w:rsidRPr="00543838">
        <w:t>Shortlisting Conditions</w:t>
      </w:r>
      <w:r w:rsidR="00082AA6" w:rsidRPr="00543838">
        <w:t xml:space="preserve"> </w:t>
      </w:r>
    </w:p>
    <w:p w14:paraId="3AFEE88B" w14:textId="42A0DA7A" w:rsidR="00C0638E" w:rsidRDefault="00C0638E" w:rsidP="00C0638E">
      <w:pPr>
        <w:rPr>
          <w:lang w:val="en-IE"/>
        </w:rPr>
      </w:pPr>
      <w:r w:rsidRPr="00634F1D">
        <w:rPr>
          <w:lang w:val="en-IE"/>
        </w:rPr>
        <w:t xml:space="preserve">Potential awardees are informed that they have been shortlisted. This shortlisting is conditional on timely </w:t>
      </w:r>
      <w:r w:rsidRPr="00634F1D">
        <w:rPr>
          <w:color w:val="000000" w:themeColor="text1"/>
          <w:lang w:val="en-IE"/>
        </w:rPr>
        <w:t xml:space="preserve">receipt of </w:t>
      </w:r>
      <w:r w:rsidRPr="00634F1D">
        <w:rPr>
          <w:lang w:val="en-IE"/>
        </w:rPr>
        <w:t>requested financial documents, the satisfactory completion of a financial risk assessment and the grant agreement being co-signed by the Director of the IHREC. Only then will those shortlisted be invited to submit an invoice for the first instalment of the grant. While shortlisted</w:t>
      </w:r>
      <w:r w:rsidR="00317B28">
        <w:rPr>
          <w:lang w:val="en-IE"/>
        </w:rPr>
        <w:t>,</w:t>
      </w:r>
      <w:r w:rsidRPr="00634F1D">
        <w:rPr>
          <w:lang w:val="en-IE"/>
        </w:rPr>
        <w:t xml:space="preserve"> any work on the project or promotion of it cannot be under taken.</w:t>
      </w:r>
    </w:p>
    <w:p w14:paraId="60AA84A1" w14:textId="77777777" w:rsidR="00273393" w:rsidRPr="00634F1D" w:rsidRDefault="00273393" w:rsidP="00C0638E">
      <w:pPr>
        <w:rPr>
          <w:rFonts w:cs="Calibri"/>
          <w:sz w:val="22"/>
          <w:szCs w:val="22"/>
          <w:lang w:val="en-IE"/>
        </w:rPr>
      </w:pPr>
    </w:p>
    <w:p w14:paraId="7428582A" w14:textId="7257BE8A" w:rsidR="000825DA" w:rsidRPr="00634F1D" w:rsidRDefault="00082AA6" w:rsidP="00345CF7">
      <w:pPr>
        <w:pStyle w:val="EffraNormal"/>
        <w:rPr>
          <w:lang w:val="en-IE"/>
        </w:rPr>
      </w:pPr>
      <w:r w:rsidRPr="00634F1D">
        <w:rPr>
          <w:lang w:val="en-IE"/>
        </w:rPr>
        <w:t xml:space="preserve">Successful applicants will be required to enter into a Grant Agreement, which will </w:t>
      </w:r>
      <w:r w:rsidR="000825DA" w:rsidRPr="00634F1D">
        <w:rPr>
          <w:lang w:val="en-IE"/>
        </w:rPr>
        <w:t xml:space="preserve">include but is not limited to: </w:t>
      </w:r>
    </w:p>
    <w:p w14:paraId="4948D873" w14:textId="77777777" w:rsidR="00082AA6" w:rsidRPr="00634F1D" w:rsidRDefault="00082AA6" w:rsidP="00345CF7">
      <w:pPr>
        <w:pStyle w:val="Bullets"/>
        <w:rPr>
          <w:lang w:val="en-IE"/>
        </w:rPr>
      </w:pPr>
      <w:r w:rsidRPr="00634F1D">
        <w:rPr>
          <w:lang w:val="en-IE"/>
        </w:rPr>
        <w:t>Confirmation of receipt of a valid and in date tax clearance certificate;</w:t>
      </w:r>
    </w:p>
    <w:p w14:paraId="0AA494BD" w14:textId="77777777" w:rsidR="00082AA6" w:rsidRPr="00634F1D" w:rsidRDefault="00082AA6" w:rsidP="00345CF7">
      <w:pPr>
        <w:pStyle w:val="Bullets"/>
        <w:rPr>
          <w:lang w:val="en-IE"/>
        </w:rPr>
      </w:pPr>
      <w:r w:rsidRPr="00634F1D">
        <w:rPr>
          <w:lang w:val="en-IE"/>
        </w:rPr>
        <w:t xml:space="preserve">Start date and completion date for the project; </w:t>
      </w:r>
    </w:p>
    <w:p w14:paraId="66EACBC8" w14:textId="77777777" w:rsidR="00082AA6" w:rsidRPr="00634F1D" w:rsidRDefault="00082AA6" w:rsidP="00345CF7">
      <w:pPr>
        <w:pStyle w:val="Bullets"/>
        <w:rPr>
          <w:lang w:val="en-IE"/>
        </w:rPr>
      </w:pPr>
      <w:r w:rsidRPr="00634F1D">
        <w:rPr>
          <w:lang w:val="en-IE"/>
        </w:rPr>
        <w:t xml:space="preserve">A statement of activities and actions to be delivered; </w:t>
      </w:r>
    </w:p>
    <w:p w14:paraId="5898AF8A" w14:textId="77777777" w:rsidR="00082AA6" w:rsidRPr="00634F1D" w:rsidRDefault="00082AA6" w:rsidP="00345CF7">
      <w:pPr>
        <w:pStyle w:val="Bullets"/>
        <w:rPr>
          <w:lang w:val="en-IE"/>
        </w:rPr>
      </w:pPr>
      <w:r w:rsidRPr="00634F1D">
        <w:rPr>
          <w:lang w:val="en-IE"/>
        </w:rPr>
        <w:t xml:space="preserve">Funding amount and funding draw down arrangements; </w:t>
      </w:r>
    </w:p>
    <w:p w14:paraId="2CFA55D4" w14:textId="77777777" w:rsidR="000825DA" w:rsidRPr="00634F1D" w:rsidRDefault="00082AA6" w:rsidP="00345CF7">
      <w:pPr>
        <w:pStyle w:val="Bullets"/>
        <w:rPr>
          <w:lang w:val="en-IE"/>
        </w:rPr>
      </w:pPr>
      <w:r w:rsidRPr="00634F1D">
        <w:rPr>
          <w:lang w:val="en-IE"/>
        </w:rPr>
        <w:t>Project review, report</w:t>
      </w:r>
      <w:r w:rsidR="000825DA" w:rsidRPr="00634F1D">
        <w:rPr>
          <w:lang w:val="en-IE"/>
        </w:rPr>
        <w:t>ing and financial requirements;</w:t>
      </w:r>
    </w:p>
    <w:p w14:paraId="760595A3" w14:textId="77777777" w:rsidR="000825DA" w:rsidRPr="00634F1D" w:rsidRDefault="00082AA6" w:rsidP="00345CF7">
      <w:pPr>
        <w:pStyle w:val="Bullets"/>
        <w:rPr>
          <w:lang w:val="en-IE"/>
        </w:rPr>
      </w:pPr>
      <w:r w:rsidRPr="00634F1D">
        <w:rPr>
          <w:lang w:val="en-IE"/>
        </w:rPr>
        <w:t xml:space="preserve">Vouched expenditure requirements, including invoices and proof of payment (bank statements showing the transactions made for the payments, PAID stamp marked on the invoice, remittance advice, etc.), recorded in the financial expenditure form provided by IHREC; </w:t>
      </w:r>
    </w:p>
    <w:p w14:paraId="55CED506" w14:textId="77777777" w:rsidR="000825DA" w:rsidRPr="00634F1D" w:rsidRDefault="00082AA6" w:rsidP="00345CF7">
      <w:pPr>
        <w:pStyle w:val="Bullets"/>
        <w:rPr>
          <w:lang w:val="en-IE"/>
        </w:rPr>
      </w:pPr>
      <w:r w:rsidRPr="00634F1D">
        <w:rPr>
          <w:lang w:val="en-IE"/>
        </w:rPr>
        <w:t xml:space="preserve">Specific requirements of applicants in relation to publicity, use of logos etc.; </w:t>
      </w:r>
    </w:p>
    <w:p w14:paraId="67F80A1E" w14:textId="77777777" w:rsidR="000825DA" w:rsidRPr="00634F1D" w:rsidRDefault="00082AA6" w:rsidP="00345CF7">
      <w:pPr>
        <w:pStyle w:val="Bullets"/>
        <w:rPr>
          <w:lang w:val="en-IE"/>
        </w:rPr>
      </w:pPr>
      <w:r w:rsidRPr="00634F1D">
        <w:rPr>
          <w:lang w:val="en-IE"/>
        </w:rPr>
        <w:t>A signed declaration to confirm that the organisation is not receiving funding from other public funds for this project;</w:t>
      </w:r>
    </w:p>
    <w:p w14:paraId="3656F292" w14:textId="77777777" w:rsidR="000825DA" w:rsidRPr="00634F1D" w:rsidRDefault="00082AA6" w:rsidP="00345CF7">
      <w:pPr>
        <w:pStyle w:val="Bullets"/>
        <w:rPr>
          <w:lang w:val="en-IE"/>
        </w:rPr>
      </w:pPr>
      <w:r w:rsidRPr="00634F1D">
        <w:rPr>
          <w:lang w:val="en-IE"/>
        </w:rPr>
        <w:t xml:space="preserve">Activities funded under the Grant Scheme must be completed within 12 months of signing the Grant Agreement; </w:t>
      </w:r>
      <w:r w:rsidR="00323AA6" w:rsidRPr="00634F1D">
        <w:rPr>
          <w:lang w:val="en-IE"/>
        </w:rPr>
        <w:t>and</w:t>
      </w:r>
    </w:p>
    <w:p w14:paraId="16A20AF2" w14:textId="55813767" w:rsidR="008144A5" w:rsidRPr="00634F1D" w:rsidRDefault="00082AA6" w:rsidP="00345CF7">
      <w:pPr>
        <w:pStyle w:val="Bullets"/>
        <w:rPr>
          <w:lang w:val="en-IE"/>
        </w:rPr>
      </w:pPr>
      <w:r w:rsidRPr="00634F1D">
        <w:rPr>
          <w:lang w:val="en-IE"/>
        </w:rPr>
        <w:t>Detailed budget submitted in the application.</w:t>
      </w:r>
    </w:p>
    <w:p w14:paraId="3F50878C" w14:textId="54B320A9" w:rsidR="004E0D35" w:rsidRPr="00634F1D" w:rsidRDefault="008144A5" w:rsidP="00345CF7">
      <w:pPr>
        <w:pStyle w:val="EffraNormal"/>
        <w:rPr>
          <w:lang w:val="en-IE"/>
        </w:rPr>
      </w:pPr>
      <w:r w:rsidRPr="00634F1D">
        <w:rPr>
          <w:lang w:val="en-IE"/>
        </w:rPr>
        <w:lastRenderedPageBreak/>
        <w:t xml:space="preserve">All financial documentation requested in the </w:t>
      </w:r>
      <w:r w:rsidR="00E4039C" w:rsidRPr="00634F1D">
        <w:rPr>
          <w:lang w:val="en-IE"/>
        </w:rPr>
        <w:t xml:space="preserve">conditional </w:t>
      </w:r>
      <w:r w:rsidRPr="00634F1D">
        <w:rPr>
          <w:lang w:val="en-IE"/>
        </w:rPr>
        <w:t xml:space="preserve">letter of offer to Grant Recipients </w:t>
      </w:r>
      <w:r w:rsidRPr="00634F1D">
        <w:rPr>
          <w:b/>
          <w:lang w:val="en-IE"/>
        </w:rPr>
        <w:t>must be returned, no later than three weeks</w:t>
      </w:r>
      <w:r w:rsidRPr="00634F1D">
        <w:rPr>
          <w:lang w:val="en-IE"/>
        </w:rPr>
        <w:t xml:space="preserve"> after receipt of the agr</w:t>
      </w:r>
      <w:r w:rsidR="00141704" w:rsidRPr="00634F1D">
        <w:rPr>
          <w:lang w:val="en-IE"/>
        </w:rPr>
        <w:t>eement from the Commission</w:t>
      </w:r>
      <w:r w:rsidR="000B3DAA" w:rsidRPr="00634F1D">
        <w:rPr>
          <w:lang w:val="en-IE"/>
        </w:rPr>
        <w:t xml:space="preserve"> or risk retraction</w:t>
      </w:r>
      <w:r w:rsidR="00E4039C" w:rsidRPr="00634F1D">
        <w:rPr>
          <w:lang w:val="en-IE"/>
        </w:rPr>
        <w:t xml:space="preserve"> of the conditional offer</w:t>
      </w:r>
      <w:r w:rsidR="00141704" w:rsidRPr="00634F1D">
        <w:rPr>
          <w:lang w:val="en-IE"/>
        </w:rPr>
        <w:t>. When</w:t>
      </w:r>
      <w:r w:rsidRPr="00634F1D">
        <w:rPr>
          <w:lang w:val="en-IE"/>
        </w:rPr>
        <w:t xml:space="preserve"> the documents have been reviewed and the awarding of the grant approved, the Grant Recipient will be asked to return a signed Grant Agreement</w:t>
      </w:r>
      <w:r w:rsidR="00CF7D1C" w:rsidRPr="00634F1D">
        <w:rPr>
          <w:lang w:val="en-IE"/>
        </w:rPr>
        <w:t>,</w:t>
      </w:r>
      <w:r w:rsidRPr="00634F1D">
        <w:rPr>
          <w:lang w:val="en-IE"/>
        </w:rPr>
        <w:t xml:space="preserve"> </w:t>
      </w:r>
      <w:r w:rsidR="00CF7D1C" w:rsidRPr="00634F1D">
        <w:rPr>
          <w:lang w:val="en-IE"/>
        </w:rPr>
        <w:t xml:space="preserve">which is then co-signed by the IHREC. Once </w:t>
      </w:r>
      <w:r w:rsidR="00DC01E6" w:rsidRPr="00634F1D">
        <w:rPr>
          <w:lang w:val="en-IE"/>
        </w:rPr>
        <w:t>both parties have signed the grant agreement</w:t>
      </w:r>
      <w:r w:rsidR="00CF7D1C" w:rsidRPr="00634F1D">
        <w:rPr>
          <w:lang w:val="en-IE"/>
        </w:rPr>
        <w:t>, the IHREC will request an</w:t>
      </w:r>
      <w:r w:rsidRPr="00634F1D">
        <w:rPr>
          <w:lang w:val="en-IE"/>
        </w:rPr>
        <w:t xml:space="preserve"> invoice </w:t>
      </w:r>
      <w:r w:rsidR="00DC01E6" w:rsidRPr="00634F1D">
        <w:rPr>
          <w:lang w:val="en-IE"/>
        </w:rPr>
        <w:t>from the grant r</w:t>
      </w:r>
      <w:r w:rsidR="00CF7D1C" w:rsidRPr="00634F1D">
        <w:rPr>
          <w:lang w:val="en-IE"/>
        </w:rPr>
        <w:t>ecipient for the fi</w:t>
      </w:r>
      <w:r w:rsidRPr="00634F1D">
        <w:rPr>
          <w:lang w:val="en-IE"/>
        </w:rPr>
        <w:t>rst grant payment.</w:t>
      </w:r>
      <w:bookmarkStart w:id="38" w:name="_Toc63750806"/>
      <w:bookmarkStart w:id="39" w:name="_Toc66185147"/>
    </w:p>
    <w:p w14:paraId="1138E80A" w14:textId="2C0AA81C" w:rsidR="00082AA6" w:rsidRPr="00543838" w:rsidRDefault="007F4AC1" w:rsidP="00543838">
      <w:pPr>
        <w:pStyle w:val="Heading2"/>
      </w:pPr>
      <w:r w:rsidRPr="00543838">
        <w:t xml:space="preserve">7.4 </w:t>
      </w:r>
      <w:r w:rsidR="00082AA6" w:rsidRPr="00543838">
        <w:t xml:space="preserve">Payment of </w:t>
      </w:r>
      <w:r w:rsidR="008144A5" w:rsidRPr="00543838">
        <w:t xml:space="preserve">Second and Third </w:t>
      </w:r>
      <w:r w:rsidR="00082AA6" w:rsidRPr="00543838">
        <w:t>Grant</w:t>
      </w:r>
      <w:bookmarkEnd w:id="38"/>
      <w:bookmarkEnd w:id="39"/>
      <w:r w:rsidR="008144A5" w:rsidRPr="00543838">
        <w:t xml:space="preserve"> Instalments</w:t>
      </w:r>
      <w:r w:rsidR="00082AA6" w:rsidRPr="00543838">
        <w:t xml:space="preserve"> </w:t>
      </w:r>
    </w:p>
    <w:p w14:paraId="41DBC619" w14:textId="600F47A1" w:rsidR="00CF7D1C" w:rsidRPr="00634F1D" w:rsidRDefault="00CF7D1C" w:rsidP="00345CF7">
      <w:pPr>
        <w:pStyle w:val="EffraNormal"/>
        <w:rPr>
          <w:lang w:val="en-IE"/>
        </w:rPr>
      </w:pPr>
      <w:r w:rsidRPr="00634F1D">
        <w:rPr>
          <w:lang w:val="en-IE"/>
        </w:rPr>
        <w:t xml:space="preserve">The first instalment of 40% of the grant is provided at the </w:t>
      </w:r>
      <w:r w:rsidR="004F5808" w:rsidRPr="00634F1D">
        <w:rPr>
          <w:lang w:val="en-IE"/>
        </w:rPr>
        <w:t>beginning</w:t>
      </w:r>
      <w:r w:rsidRPr="00634F1D">
        <w:rPr>
          <w:lang w:val="en-IE"/>
        </w:rPr>
        <w:t xml:space="preserve"> of the project. To draw down a second payment of 40%, the Grant Recipient must provide vouched receipts that prove expenditure of up to 80%. </w:t>
      </w:r>
      <w:r w:rsidR="00E452EF" w:rsidRPr="00634F1D">
        <w:rPr>
          <w:lang w:val="en-IE"/>
        </w:rPr>
        <w:t>If all is in order, the Grant Recipient wi</w:t>
      </w:r>
      <w:r w:rsidR="008F24C0" w:rsidRPr="00634F1D">
        <w:rPr>
          <w:lang w:val="en-IE"/>
        </w:rPr>
        <w:t xml:space="preserve">ll be asked to submit an invoice </w:t>
      </w:r>
      <w:r w:rsidR="00E452EF" w:rsidRPr="00634F1D">
        <w:rPr>
          <w:lang w:val="en-IE"/>
        </w:rPr>
        <w:t>for the second instalment.</w:t>
      </w:r>
    </w:p>
    <w:p w14:paraId="4F2A92A3" w14:textId="30727704" w:rsidR="00082AA6" w:rsidRPr="00634F1D" w:rsidRDefault="00CF7D1C" w:rsidP="00345CF7">
      <w:pPr>
        <w:pStyle w:val="EffraNormal"/>
        <w:rPr>
          <w:lang w:val="en-IE"/>
        </w:rPr>
      </w:pPr>
      <w:r w:rsidRPr="00634F1D">
        <w:rPr>
          <w:lang w:val="en-IE"/>
        </w:rPr>
        <w:t xml:space="preserve">The final instalment of 20% </w:t>
      </w:r>
      <w:r w:rsidR="00E452EF" w:rsidRPr="00634F1D">
        <w:rPr>
          <w:lang w:val="en-IE"/>
        </w:rPr>
        <w:t xml:space="preserve">will be </w:t>
      </w:r>
      <w:r w:rsidR="00082AA6" w:rsidRPr="00634F1D">
        <w:rPr>
          <w:lang w:val="en-IE"/>
        </w:rPr>
        <w:t xml:space="preserve">made upon </w:t>
      </w:r>
      <w:r w:rsidR="00E452EF" w:rsidRPr="00634F1D">
        <w:rPr>
          <w:lang w:val="en-IE"/>
        </w:rPr>
        <w:t>the satisfactorily completion of the project,</w:t>
      </w:r>
      <w:r w:rsidR="00082AA6" w:rsidRPr="00634F1D">
        <w:rPr>
          <w:lang w:val="en-IE"/>
        </w:rPr>
        <w:t xml:space="preserve"> receipt of the project </w:t>
      </w:r>
      <w:r w:rsidR="00E452EF" w:rsidRPr="00634F1D">
        <w:rPr>
          <w:lang w:val="en-IE"/>
        </w:rPr>
        <w:t>and financial reports and v</w:t>
      </w:r>
      <w:r w:rsidR="00DC01E6" w:rsidRPr="00634F1D">
        <w:rPr>
          <w:lang w:val="en-IE"/>
        </w:rPr>
        <w:t>ouched receipts for that amount</w:t>
      </w:r>
      <w:r w:rsidR="00E452EF" w:rsidRPr="00634F1D">
        <w:rPr>
          <w:lang w:val="en-IE"/>
        </w:rPr>
        <w:t xml:space="preserve">. The </w:t>
      </w:r>
      <w:r w:rsidRPr="00634F1D">
        <w:rPr>
          <w:lang w:val="en-IE"/>
        </w:rPr>
        <w:t xml:space="preserve">Grant Recipient </w:t>
      </w:r>
      <w:r w:rsidR="00E452EF" w:rsidRPr="00634F1D">
        <w:rPr>
          <w:lang w:val="en-IE"/>
        </w:rPr>
        <w:t>will be required to submit a letter stating</w:t>
      </w:r>
      <w:r w:rsidRPr="00634F1D">
        <w:rPr>
          <w:lang w:val="en-IE"/>
        </w:rPr>
        <w:t xml:space="preserve"> formally that all expenditure is receipted and accounted for</w:t>
      </w:r>
      <w:r w:rsidR="00E452EF" w:rsidRPr="00634F1D">
        <w:rPr>
          <w:lang w:val="en-IE"/>
        </w:rPr>
        <w:t>. Only then will they be asked</w:t>
      </w:r>
      <w:r w:rsidR="008F24C0" w:rsidRPr="00634F1D">
        <w:rPr>
          <w:lang w:val="en-IE"/>
        </w:rPr>
        <w:t>,</w:t>
      </w:r>
      <w:r w:rsidR="00E452EF" w:rsidRPr="00634F1D">
        <w:rPr>
          <w:lang w:val="en-IE"/>
        </w:rPr>
        <w:t xml:space="preserve"> to submit their final invoice for payment of a remainder of the grant.</w:t>
      </w:r>
    </w:p>
    <w:p w14:paraId="2F484A3D" w14:textId="75BC7CDF" w:rsidR="00082AA6" w:rsidRPr="00543838" w:rsidRDefault="007F4AC1" w:rsidP="00543838">
      <w:pPr>
        <w:pStyle w:val="Heading2"/>
      </w:pPr>
      <w:bookmarkStart w:id="40" w:name="_Toc63750807"/>
      <w:bookmarkStart w:id="41" w:name="_Toc66185148"/>
      <w:r w:rsidRPr="00543838">
        <w:t xml:space="preserve">7.5 </w:t>
      </w:r>
      <w:r w:rsidR="00082AA6" w:rsidRPr="00543838">
        <w:t>Monitoring and Interim Reporting</w:t>
      </w:r>
      <w:bookmarkEnd w:id="40"/>
      <w:bookmarkEnd w:id="41"/>
    </w:p>
    <w:p w14:paraId="0354C388" w14:textId="5B703C35" w:rsidR="00082AA6" w:rsidRPr="00634F1D" w:rsidRDefault="00082AA6" w:rsidP="00345CF7">
      <w:pPr>
        <w:pStyle w:val="EffraNormal"/>
        <w:rPr>
          <w:lang w:val="en-IE"/>
        </w:rPr>
      </w:pPr>
      <w:r w:rsidRPr="00634F1D">
        <w:rPr>
          <w:lang w:val="en-IE"/>
        </w:rPr>
        <w:t xml:space="preserve">Grant Recipients are required to submit a short bi-monthly financial and performance report, setting out any expenditure, accompanied by vouched receipts and any progress made in the implementation of the project. </w:t>
      </w:r>
    </w:p>
    <w:p w14:paraId="65DDE2D0" w14:textId="3ABF5E2E" w:rsidR="00082AA6" w:rsidRPr="00543838" w:rsidRDefault="00A57C0B" w:rsidP="00543838">
      <w:pPr>
        <w:pStyle w:val="Heading2"/>
      </w:pPr>
      <w:bookmarkStart w:id="42" w:name="_Toc63750808"/>
      <w:bookmarkStart w:id="43" w:name="_Toc66185149"/>
      <w:r w:rsidRPr="00543838">
        <w:t xml:space="preserve">7.6 </w:t>
      </w:r>
      <w:r w:rsidR="00082AA6" w:rsidRPr="00543838">
        <w:t>Final Project and Financial Report</w:t>
      </w:r>
      <w:bookmarkEnd w:id="42"/>
      <w:bookmarkEnd w:id="43"/>
      <w:r w:rsidR="00082AA6" w:rsidRPr="00543838">
        <w:t xml:space="preserve"> </w:t>
      </w:r>
    </w:p>
    <w:p w14:paraId="0C533E6D" w14:textId="77777777" w:rsidR="00082AA6" w:rsidRPr="00634F1D" w:rsidRDefault="00082AA6" w:rsidP="00345CF7">
      <w:pPr>
        <w:pStyle w:val="EffraNormal"/>
        <w:rPr>
          <w:lang w:val="en-IE"/>
        </w:rPr>
      </w:pPr>
      <w:r w:rsidRPr="00634F1D">
        <w:rPr>
          <w:lang w:val="en-IE"/>
        </w:rPr>
        <w:t xml:space="preserve">The Final Project Report will set out a brief description of the project, and will include the following: </w:t>
      </w:r>
    </w:p>
    <w:p w14:paraId="708EA58D" w14:textId="77777777" w:rsidR="00082AA6" w:rsidRPr="00634F1D" w:rsidRDefault="00082AA6" w:rsidP="00345CF7">
      <w:pPr>
        <w:pStyle w:val="Bullets"/>
        <w:rPr>
          <w:lang w:val="en-IE"/>
        </w:rPr>
      </w:pPr>
      <w:r w:rsidRPr="00634F1D">
        <w:rPr>
          <w:lang w:val="en-IE"/>
        </w:rPr>
        <w:t>A summary of actions and activities undertaken;</w:t>
      </w:r>
    </w:p>
    <w:p w14:paraId="2B71F6C7" w14:textId="77777777" w:rsidR="00082AA6" w:rsidRPr="00634F1D" w:rsidRDefault="00082AA6" w:rsidP="00345CF7">
      <w:pPr>
        <w:pStyle w:val="Bullets"/>
        <w:rPr>
          <w:lang w:val="en-IE"/>
        </w:rPr>
      </w:pPr>
      <w:r w:rsidRPr="00634F1D">
        <w:rPr>
          <w:lang w:val="en-IE"/>
        </w:rPr>
        <w:t xml:space="preserve">Project results, achievements or outcomes; </w:t>
      </w:r>
      <w:r w:rsidR="001F6092" w:rsidRPr="00634F1D">
        <w:rPr>
          <w:lang w:val="en-IE"/>
        </w:rPr>
        <w:t>and</w:t>
      </w:r>
    </w:p>
    <w:p w14:paraId="0F307748" w14:textId="1195C850" w:rsidR="0022080F" w:rsidRPr="00634F1D" w:rsidRDefault="00082AA6" w:rsidP="00345CF7">
      <w:pPr>
        <w:pStyle w:val="Bullets"/>
        <w:rPr>
          <w:lang w:val="en-IE"/>
        </w:rPr>
      </w:pPr>
      <w:r w:rsidRPr="00634F1D">
        <w:rPr>
          <w:lang w:val="en-IE"/>
        </w:rPr>
        <w:t>An assessment of how the p</w:t>
      </w:r>
      <w:r w:rsidR="0022080F" w:rsidRPr="00634F1D">
        <w:rPr>
          <w:lang w:val="en-IE"/>
        </w:rPr>
        <w:t>roject objectives have been met</w:t>
      </w:r>
    </w:p>
    <w:p w14:paraId="411D3874" w14:textId="680BCC3A" w:rsidR="0022080F" w:rsidRPr="00634F1D" w:rsidRDefault="001F6092" w:rsidP="00345CF7">
      <w:pPr>
        <w:pStyle w:val="EffraNormal"/>
        <w:rPr>
          <w:lang w:val="en-IE"/>
        </w:rPr>
      </w:pPr>
      <w:r w:rsidRPr="00634F1D">
        <w:rPr>
          <w:lang w:val="en-IE"/>
        </w:rPr>
        <w:lastRenderedPageBreak/>
        <w:t>It</w:t>
      </w:r>
      <w:r w:rsidR="00082AA6" w:rsidRPr="00634F1D">
        <w:rPr>
          <w:lang w:val="en-IE"/>
        </w:rPr>
        <w:t xml:space="preserve"> will </w:t>
      </w:r>
      <w:r w:rsidRPr="00634F1D">
        <w:rPr>
          <w:lang w:val="en-IE"/>
        </w:rPr>
        <w:t xml:space="preserve">also </w:t>
      </w:r>
      <w:r w:rsidR="00082AA6" w:rsidRPr="00634F1D">
        <w:rPr>
          <w:lang w:val="en-IE"/>
        </w:rPr>
        <w:t>set out the total expenditure for the project and be accompanied by any outstanding vouc</w:t>
      </w:r>
      <w:r w:rsidR="00AD070D" w:rsidRPr="00634F1D">
        <w:rPr>
          <w:lang w:val="en-IE"/>
        </w:rPr>
        <w:t>hed receipts and paid invoices.</w:t>
      </w:r>
    </w:p>
    <w:p w14:paraId="08B6FB89" w14:textId="041C3BE9" w:rsidR="00E452EF" w:rsidRPr="00634F1D" w:rsidRDefault="00082AA6" w:rsidP="00345CF7">
      <w:pPr>
        <w:pStyle w:val="EffraNormal"/>
        <w:rPr>
          <w:color w:val="0096A9"/>
          <w:lang w:val="en-IE"/>
        </w:rPr>
      </w:pPr>
      <w:r w:rsidRPr="00634F1D">
        <w:rPr>
          <w:lang w:val="en-IE"/>
        </w:rPr>
        <w:t>The Commission also requests a copy of any published material from the project</w:t>
      </w:r>
      <w:r w:rsidR="00AD070D" w:rsidRPr="00634F1D">
        <w:rPr>
          <w:color w:val="0096A9"/>
          <w:lang w:val="en-IE"/>
        </w:rPr>
        <w:t>.</w:t>
      </w:r>
    </w:p>
    <w:p w14:paraId="32C165EF" w14:textId="7A93B578" w:rsidR="00082AA6" w:rsidRPr="00543838" w:rsidRDefault="00A57C0B" w:rsidP="00543838">
      <w:pPr>
        <w:pStyle w:val="Heading2"/>
      </w:pPr>
      <w:bookmarkStart w:id="44" w:name="_Toc63750809"/>
      <w:bookmarkStart w:id="45" w:name="_Toc66185150"/>
      <w:r w:rsidRPr="00543838">
        <w:t xml:space="preserve">7.7 </w:t>
      </w:r>
      <w:r w:rsidR="00082AA6" w:rsidRPr="00543838">
        <w:t>Use of Commission Logo</w:t>
      </w:r>
      <w:bookmarkEnd w:id="44"/>
      <w:bookmarkEnd w:id="45"/>
    </w:p>
    <w:p w14:paraId="40704E2D" w14:textId="68FAC873" w:rsidR="00082AA6" w:rsidRPr="00634F1D" w:rsidRDefault="00082AA6" w:rsidP="00345CF7">
      <w:pPr>
        <w:pStyle w:val="EffraNormal"/>
        <w:rPr>
          <w:rStyle w:val="Hyperlink"/>
          <w:rFonts w:cstheme="majorHAnsi"/>
          <w:lang w:val="en-IE"/>
        </w:rPr>
      </w:pPr>
      <w:r w:rsidRPr="00634F1D">
        <w:rPr>
          <w:lang w:val="en-IE"/>
        </w:rPr>
        <w:t xml:space="preserve">A specific logo that acknowledges that the </w:t>
      </w:r>
      <w:r w:rsidR="00DC01E6" w:rsidRPr="00634F1D">
        <w:rPr>
          <w:lang w:val="en-IE"/>
        </w:rPr>
        <w:t>Commission funded the project</w:t>
      </w:r>
      <w:r w:rsidR="001F6092" w:rsidRPr="00634F1D">
        <w:rPr>
          <w:lang w:val="en-IE"/>
        </w:rPr>
        <w:t xml:space="preserve"> </w:t>
      </w:r>
      <w:r w:rsidRPr="00634F1D">
        <w:rPr>
          <w:lang w:val="en-IE"/>
        </w:rPr>
        <w:t>is available and must appear on all publications, presentations and publicity about the project.</w:t>
      </w:r>
      <w:r w:rsidR="00E452EF" w:rsidRPr="00634F1D">
        <w:rPr>
          <w:lang w:val="en-IE"/>
        </w:rPr>
        <w:t xml:space="preserve"> A disclaimer must appear on all published reports.</w:t>
      </w:r>
      <w:r w:rsidRPr="00634F1D">
        <w:rPr>
          <w:lang w:val="en-IE"/>
        </w:rPr>
        <w:t xml:space="preserve"> The logo</w:t>
      </w:r>
      <w:r w:rsidR="00E452EF" w:rsidRPr="00634F1D">
        <w:rPr>
          <w:lang w:val="en-IE"/>
        </w:rPr>
        <w:t>, text for the disclaimer</w:t>
      </w:r>
      <w:r w:rsidRPr="00634F1D">
        <w:rPr>
          <w:lang w:val="en-IE"/>
        </w:rPr>
        <w:t xml:space="preserve"> and detailed guidelines of how an</w:t>
      </w:r>
      <w:r w:rsidR="00E452EF" w:rsidRPr="00634F1D">
        <w:rPr>
          <w:lang w:val="en-IE"/>
        </w:rPr>
        <w:t>d where to use this material</w:t>
      </w:r>
      <w:r w:rsidRPr="00634F1D">
        <w:rPr>
          <w:lang w:val="en-IE"/>
        </w:rPr>
        <w:t xml:space="preserve"> are available on the Commission’s website</w:t>
      </w:r>
      <w:r w:rsidR="00E452EF" w:rsidRPr="00634F1D">
        <w:rPr>
          <w:lang w:val="en-IE"/>
        </w:rPr>
        <w:t xml:space="preserve"> </w:t>
      </w:r>
      <w:r w:rsidR="00E57F11" w:rsidRPr="00634F1D">
        <w:rPr>
          <w:rStyle w:val="Hyperlink"/>
          <w:rFonts w:cstheme="majorHAnsi"/>
          <w:lang w:val="en-IE"/>
        </w:rPr>
        <w:t>https://www.ihrec.ie/our-work/human-rights-and-equality-grants-scheme/</w:t>
      </w:r>
    </w:p>
    <w:p w14:paraId="2F73F1B6" w14:textId="04F3503F" w:rsidR="00082AA6" w:rsidRPr="003C4682" w:rsidRDefault="00A57C0B" w:rsidP="003C4682">
      <w:pPr>
        <w:pStyle w:val="Heading2"/>
      </w:pPr>
      <w:bookmarkStart w:id="46" w:name="_Toc63750810"/>
      <w:bookmarkStart w:id="47" w:name="_Toc66185151"/>
      <w:r w:rsidRPr="003C4682">
        <w:t xml:space="preserve">7.8 </w:t>
      </w:r>
      <w:r w:rsidR="00082AA6" w:rsidRPr="003C4682">
        <w:t>Review by the Commission</w:t>
      </w:r>
      <w:bookmarkEnd w:id="46"/>
      <w:bookmarkEnd w:id="47"/>
      <w:r w:rsidR="00082AA6" w:rsidRPr="003C4682">
        <w:t xml:space="preserve"> </w:t>
      </w:r>
    </w:p>
    <w:p w14:paraId="10BE5F52" w14:textId="6392624A" w:rsidR="003C4682" w:rsidRPr="00A10FB9" w:rsidRDefault="00082AA6" w:rsidP="00A10FB9">
      <w:pPr>
        <w:pStyle w:val="EffraNormal"/>
        <w:rPr>
          <w:lang w:val="en-IE"/>
        </w:rPr>
        <w:sectPr w:rsidR="003C4682" w:rsidRPr="00A10FB9" w:rsidSect="00634F1D">
          <w:footerReference w:type="default" r:id="rId18"/>
          <w:pgSz w:w="11906" w:h="16838"/>
          <w:pgMar w:top="1247" w:right="1440" w:bottom="1247" w:left="1440" w:header="709" w:footer="709" w:gutter="0"/>
          <w:pgNumType w:start="1"/>
          <w:cols w:space="708"/>
          <w:docGrid w:linePitch="360"/>
        </w:sectPr>
      </w:pPr>
      <w:r w:rsidRPr="00634F1D">
        <w:rPr>
          <w:lang w:val="en-IE"/>
        </w:rPr>
        <w:t xml:space="preserve">The Commission reserves the right to conduct a review of the impact of its </w:t>
      </w:r>
      <w:r w:rsidR="00B353A2" w:rsidRPr="00634F1D">
        <w:rPr>
          <w:lang w:val="en-IE"/>
        </w:rPr>
        <w:t>grants scheme</w:t>
      </w:r>
      <w:r w:rsidRPr="00634F1D">
        <w:rPr>
          <w:lang w:val="en-IE"/>
        </w:rPr>
        <w:t>. Successful applicants will be asked to confirm that they will cooperate with such a review</w:t>
      </w:r>
      <w:r w:rsidR="001F6092" w:rsidRPr="00634F1D">
        <w:rPr>
          <w:lang w:val="en-IE"/>
        </w:rPr>
        <w:t>,</w:t>
      </w:r>
      <w:bookmarkStart w:id="48" w:name="_Toc63750811"/>
      <w:bookmarkStart w:id="49" w:name="_Toc66185152"/>
      <w:r w:rsidR="00A10FB9">
        <w:rPr>
          <w:lang w:val="en-IE"/>
        </w:rPr>
        <w:t xml:space="preserve"> should it be undertaken</w:t>
      </w:r>
      <w:r w:rsidR="00C17E72">
        <w:rPr>
          <w:lang w:val="en-IE"/>
        </w:rPr>
        <w:t>.</w:t>
      </w:r>
    </w:p>
    <w:p w14:paraId="02191C12" w14:textId="745E754D" w:rsidR="00082AA6" w:rsidRPr="003C4682" w:rsidRDefault="00082AA6" w:rsidP="00A10FB9">
      <w:pPr>
        <w:pStyle w:val="Heading1"/>
        <w:numPr>
          <w:ilvl w:val="0"/>
          <w:numId w:val="23"/>
        </w:numPr>
      </w:pPr>
      <w:bookmarkStart w:id="50" w:name="_Toc129816576"/>
      <w:r w:rsidRPr="003C4682">
        <w:lastRenderedPageBreak/>
        <w:t>IHREC Grant Application Support</w:t>
      </w:r>
      <w:bookmarkEnd w:id="48"/>
      <w:bookmarkEnd w:id="49"/>
      <w:bookmarkEnd w:id="50"/>
    </w:p>
    <w:p w14:paraId="18569E3B" w14:textId="48A2115D" w:rsidR="00082AA6" w:rsidRPr="00634F1D" w:rsidRDefault="001F7BCC" w:rsidP="00345CF7">
      <w:pPr>
        <w:pStyle w:val="EffraNormal"/>
        <w:rPr>
          <w:lang w:val="en-IE"/>
        </w:rPr>
      </w:pPr>
      <w:r w:rsidRPr="00634F1D">
        <w:rPr>
          <w:lang w:val="en-IE"/>
        </w:rPr>
        <w:t>Any</w:t>
      </w:r>
      <w:r w:rsidR="00082AA6" w:rsidRPr="00634F1D">
        <w:rPr>
          <w:lang w:val="en-IE"/>
        </w:rPr>
        <w:t xml:space="preserve"> questions or queries about any aspect of the </w:t>
      </w:r>
      <w:r w:rsidR="00B353A2" w:rsidRPr="00634F1D">
        <w:rPr>
          <w:lang w:val="en-IE"/>
        </w:rPr>
        <w:t>grants scheme</w:t>
      </w:r>
      <w:r w:rsidRPr="00634F1D">
        <w:rPr>
          <w:lang w:val="en-IE"/>
        </w:rPr>
        <w:t xml:space="preserve"> or application process may be directed to </w:t>
      </w:r>
      <w:r w:rsidR="00082AA6" w:rsidRPr="00634F1D">
        <w:rPr>
          <w:lang w:val="en-IE"/>
        </w:rPr>
        <w:t xml:space="preserve">the Grants Team </w:t>
      </w:r>
      <w:r w:rsidRPr="00634F1D">
        <w:rPr>
          <w:lang w:val="en-IE"/>
        </w:rPr>
        <w:t>in IHREC</w:t>
      </w:r>
      <w:r w:rsidR="0010481E" w:rsidRPr="00634F1D">
        <w:rPr>
          <w:lang w:val="en-IE"/>
        </w:rPr>
        <w:t xml:space="preserve">. </w:t>
      </w:r>
      <w:r w:rsidR="008F24C0" w:rsidRPr="00634F1D">
        <w:rPr>
          <w:lang w:val="en-IE"/>
        </w:rPr>
        <w:t>Please e</w:t>
      </w:r>
      <w:r w:rsidR="0010481E" w:rsidRPr="00634F1D">
        <w:rPr>
          <w:lang w:val="en-IE"/>
        </w:rPr>
        <w:t>mail</w:t>
      </w:r>
      <w:r w:rsidR="00082AA6" w:rsidRPr="00634F1D">
        <w:rPr>
          <w:lang w:val="en-IE"/>
        </w:rPr>
        <w:t xml:space="preserve"> </w:t>
      </w:r>
      <w:r w:rsidR="00A57C0B" w:rsidRPr="00634F1D">
        <w:rPr>
          <w:b/>
          <w:lang w:val="en-IE"/>
        </w:rPr>
        <w:t xml:space="preserve">grants@ihrec.ie </w:t>
      </w:r>
      <w:r w:rsidR="00A57C0B" w:rsidRPr="00634F1D">
        <w:rPr>
          <w:lang w:val="en-IE"/>
        </w:rPr>
        <w:t>with</w:t>
      </w:r>
      <w:r w:rsidR="00082AA6" w:rsidRPr="00634F1D">
        <w:rPr>
          <w:lang w:val="en-IE"/>
        </w:rPr>
        <w:t xml:space="preserve"> the subject line ‘</w:t>
      </w:r>
      <w:r w:rsidR="00FD0958" w:rsidRPr="00634F1D">
        <w:rPr>
          <w:lang w:val="en-IE"/>
        </w:rPr>
        <w:t xml:space="preserve">Query </w:t>
      </w:r>
      <w:r w:rsidR="00082AA6" w:rsidRPr="00634F1D">
        <w:rPr>
          <w:lang w:val="en-IE"/>
        </w:rPr>
        <w:t>Human Rig</w:t>
      </w:r>
      <w:r w:rsidR="008F24C0" w:rsidRPr="00634F1D">
        <w:rPr>
          <w:lang w:val="en-IE"/>
        </w:rPr>
        <w:t>hts &amp; Equality Grant</w:t>
      </w:r>
      <w:r w:rsidR="00D76BD8" w:rsidRPr="00634F1D">
        <w:rPr>
          <w:lang w:val="en-IE"/>
        </w:rPr>
        <w:t xml:space="preserve"> Scheme 20</w:t>
      </w:r>
      <w:r w:rsidR="008F24C0" w:rsidRPr="00634F1D">
        <w:rPr>
          <w:lang w:val="en-IE"/>
        </w:rPr>
        <w:t>2</w:t>
      </w:r>
      <w:r w:rsidR="00D76BD8" w:rsidRPr="00634F1D">
        <w:rPr>
          <w:lang w:val="en-IE"/>
        </w:rPr>
        <w:t>3</w:t>
      </w:r>
      <w:r w:rsidR="008F24C0" w:rsidRPr="00634F1D">
        <w:rPr>
          <w:lang w:val="en-IE"/>
        </w:rPr>
        <w:t>-</w:t>
      </w:r>
      <w:r w:rsidR="00E4039C" w:rsidRPr="00634F1D">
        <w:rPr>
          <w:lang w:val="en-IE"/>
        </w:rPr>
        <w:t>20</w:t>
      </w:r>
      <w:r w:rsidR="00D76BD8" w:rsidRPr="00634F1D">
        <w:rPr>
          <w:lang w:val="en-IE"/>
        </w:rPr>
        <w:t>24</w:t>
      </w:r>
      <w:r w:rsidR="00082AA6" w:rsidRPr="00634F1D">
        <w:rPr>
          <w:lang w:val="en-IE"/>
        </w:rPr>
        <w:t xml:space="preserve">’. </w:t>
      </w:r>
    </w:p>
    <w:p w14:paraId="40172A18" w14:textId="6D25810B" w:rsidR="00082AA6" w:rsidRPr="00A10FB9" w:rsidRDefault="00082AA6" w:rsidP="00A10FB9">
      <w:pPr>
        <w:pStyle w:val="EffraNormal"/>
        <w:rPr>
          <w:lang w:val="en-IE"/>
        </w:rPr>
      </w:pPr>
      <w:r w:rsidRPr="00634F1D">
        <w:rPr>
          <w:lang w:val="en-IE"/>
        </w:rPr>
        <w:t xml:space="preserve">Please note that once a </w:t>
      </w:r>
      <w:r w:rsidR="0010481E" w:rsidRPr="00634F1D">
        <w:rPr>
          <w:lang w:val="en-IE"/>
        </w:rPr>
        <w:t>g</w:t>
      </w:r>
      <w:r w:rsidRPr="00634F1D">
        <w:rPr>
          <w:lang w:val="en-IE"/>
        </w:rPr>
        <w:t>rant application has been submitted, the Commission will not enter into individual or written correspondence and will not be in a position to review any eligibility issues with applicants.</w:t>
      </w:r>
      <w:r w:rsidRPr="00634F1D">
        <w:rPr>
          <w:lang w:val="en-IE"/>
        </w:rPr>
        <w:br w:type="page"/>
      </w:r>
    </w:p>
    <w:p w14:paraId="422E70A2" w14:textId="6699CE7C" w:rsidR="008152C5" w:rsidRPr="00634F1D" w:rsidRDefault="00082AA6" w:rsidP="00415238">
      <w:pPr>
        <w:pStyle w:val="Heading1"/>
        <w:rPr>
          <w:lang w:val="en-IE"/>
        </w:rPr>
      </w:pPr>
      <w:bookmarkStart w:id="51" w:name="_Annex_A:_IHREC"/>
      <w:bookmarkStart w:id="52" w:name="_Toc63750813"/>
      <w:bookmarkStart w:id="53" w:name="_Toc66185159"/>
      <w:bookmarkStart w:id="54" w:name="_Toc129816577"/>
      <w:bookmarkEnd w:id="51"/>
      <w:r w:rsidRPr="00634F1D">
        <w:rPr>
          <w:lang w:val="en-IE"/>
        </w:rPr>
        <w:lastRenderedPageBreak/>
        <w:t xml:space="preserve">Annex </w:t>
      </w:r>
      <w:r w:rsidR="00AF3FF0" w:rsidRPr="00634F1D">
        <w:rPr>
          <w:lang w:val="en-IE"/>
        </w:rPr>
        <w:t>A</w:t>
      </w:r>
      <w:r w:rsidRPr="00634F1D">
        <w:rPr>
          <w:lang w:val="en-IE"/>
        </w:rPr>
        <w:t xml:space="preserve">: </w:t>
      </w:r>
      <w:bookmarkEnd w:id="52"/>
      <w:r w:rsidRPr="00634F1D">
        <w:rPr>
          <w:lang w:val="en-IE"/>
        </w:rPr>
        <w:t>Human Rights and Equality Based Projects</w:t>
      </w:r>
      <w:bookmarkEnd w:id="53"/>
      <w:bookmarkEnd w:id="54"/>
    </w:p>
    <w:p w14:paraId="00168A00" w14:textId="2BAF5E68" w:rsidR="008F24C0" w:rsidRPr="00634F1D" w:rsidRDefault="00082AA6" w:rsidP="00345CF7">
      <w:pPr>
        <w:pStyle w:val="EffraNormal"/>
        <w:rPr>
          <w:lang w:val="en-IE"/>
        </w:rPr>
      </w:pPr>
      <w:r w:rsidRPr="00634F1D">
        <w:rPr>
          <w:lang w:val="en-IE"/>
        </w:rPr>
        <w:t>The Human Rights and Equality Grants Scheme Guidance is informed by the human rights-based approach and the framework formulated by the UN Office of the High Commissioner for Human Rights, guided by international human rights standards and operationally geared to promoting and protecting human rights and equality.</w:t>
      </w:r>
      <w:r w:rsidRPr="00634F1D">
        <w:rPr>
          <w:vertAlign w:val="superscript"/>
          <w:lang w:val="en-IE"/>
        </w:rPr>
        <w:footnoteReference w:id="4"/>
      </w:r>
      <w:r w:rsidRPr="00634F1D">
        <w:rPr>
          <w:lang w:val="en-IE"/>
        </w:rPr>
        <w:t xml:space="preserve"> </w:t>
      </w:r>
    </w:p>
    <w:p w14:paraId="678D26B5" w14:textId="59C31349" w:rsidR="008152C5" w:rsidRPr="00634F1D" w:rsidRDefault="00082AA6" w:rsidP="00345CF7">
      <w:pPr>
        <w:pStyle w:val="EffraNormal"/>
        <w:rPr>
          <w:lang w:val="en-IE"/>
        </w:rPr>
      </w:pPr>
      <w:r w:rsidRPr="00634F1D">
        <w:rPr>
          <w:lang w:val="en-IE"/>
        </w:rPr>
        <w:t>This approach is about empowering people (‘rights-holders’) to know and claim their rights and increas</w:t>
      </w:r>
      <w:r w:rsidR="00AF3FF0" w:rsidRPr="00634F1D">
        <w:rPr>
          <w:lang w:val="en-IE"/>
        </w:rPr>
        <w:t>ing</w:t>
      </w:r>
      <w:r w:rsidRPr="00634F1D">
        <w:rPr>
          <w:lang w:val="en-IE"/>
        </w:rPr>
        <w:t xml:space="preserve"> the ability and accountability of individuals and institutions (‘duty bearers’) who are responsible for respecting and fulfilling rights and protecting against discrimination </w:t>
      </w:r>
      <w:r w:rsidR="001C7E09" w:rsidRPr="00634F1D">
        <w:rPr>
          <w:lang w:val="en-IE"/>
        </w:rPr>
        <w:t>and violations of human rights.</w:t>
      </w:r>
    </w:p>
    <w:p w14:paraId="64A7110C" w14:textId="69D80CFD" w:rsidR="008F24C0" w:rsidRPr="00634F1D" w:rsidRDefault="00082AA6" w:rsidP="00345CF7">
      <w:pPr>
        <w:pStyle w:val="EffraNormal"/>
        <w:rPr>
          <w:lang w:val="en-IE"/>
        </w:rPr>
      </w:pPr>
      <w:r w:rsidRPr="00634F1D">
        <w:rPr>
          <w:lang w:val="en-IE"/>
        </w:rPr>
        <w:t xml:space="preserve">This means giving people greater opportunities to participate in shaping the decisions that impact on their human rights and the achievement of equality. It also means increasing the ability of those with responsibility for fulfilling rights to recognise and know how to respect those rights, and make sure they can be held to account. </w:t>
      </w:r>
    </w:p>
    <w:p w14:paraId="1EA7FD11" w14:textId="42217969" w:rsidR="00082AA6" w:rsidRPr="00634F1D" w:rsidRDefault="00082AA6" w:rsidP="00345CF7">
      <w:pPr>
        <w:pStyle w:val="EffraNormal"/>
        <w:rPr>
          <w:lang w:val="en-IE"/>
        </w:rPr>
      </w:pPr>
      <w:r w:rsidRPr="00634F1D">
        <w:rPr>
          <w:lang w:val="en-IE"/>
        </w:rPr>
        <w:t xml:space="preserve">It is about ensuring that both the standards and the principles of human rights </w:t>
      </w:r>
      <w:r w:rsidR="008F24C0" w:rsidRPr="00634F1D">
        <w:rPr>
          <w:lang w:val="en-IE"/>
        </w:rPr>
        <w:t xml:space="preserve">and equality </w:t>
      </w:r>
      <w:r w:rsidRPr="00634F1D">
        <w:rPr>
          <w:lang w:val="en-IE"/>
        </w:rPr>
        <w:t>are integrated into policy-making as well as the day-to-day running of organisations.</w:t>
      </w:r>
      <w:r w:rsidR="008F24C0" w:rsidRPr="00634F1D">
        <w:rPr>
          <w:lang w:val="en-IE"/>
        </w:rPr>
        <w:t xml:space="preserve"> This is more clearly set out in a national context in the Public Sector Equality and Human Rights Duty, explained in more detail in Annex C.</w:t>
      </w:r>
    </w:p>
    <w:p w14:paraId="2DA43F5B" w14:textId="77777777" w:rsidR="00082AA6" w:rsidRPr="00634F1D" w:rsidRDefault="00082AA6" w:rsidP="00BE1ED8">
      <w:pPr>
        <w:rPr>
          <w:lang w:val="en-IE"/>
        </w:rPr>
      </w:pPr>
      <w:r w:rsidRPr="00634F1D">
        <w:rPr>
          <w:lang w:val="en-IE"/>
        </w:rPr>
        <w:br w:type="page"/>
      </w:r>
    </w:p>
    <w:p w14:paraId="258FDA5C" w14:textId="2BC7C3CB" w:rsidR="008152C5" w:rsidRPr="00634F1D" w:rsidRDefault="00082AA6" w:rsidP="00415238">
      <w:pPr>
        <w:pStyle w:val="Heading1"/>
        <w:rPr>
          <w:lang w:val="en-IE"/>
        </w:rPr>
      </w:pPr>
      <w:bookmarkStart w:id="55" w:name="_Toc63750814"/>
      <w:bookmarkStart w:id="56" w:name="_Toc66185160"/>
      <w:bookmarkStart w:id="57" w:name="_Toc129816578"/>
      <w:r w:rsidRPr="00634F1D">
        <w:rPr>
          <w:lang w:val="en-IE"/>
        </w:rPr>
        <w:lastRenderedPageBreak/>
        <w:t xml:space="preserve">Annex </w:t>
      </w:r>
      <w:r w:rsidR="00FE0489" w:rsidRPr="00634F1D">
        <w:rPr>
          <w:lang w:val="en-IE"/>
        </w:rPr>
        <w:t>B</w:t>
      </w:r>
      <w:r w:rsidRPr="00634F1D">
        <w:rPr>
          <w:lang w:val="en-IE"/>
        </w:rPr>
        <w:t>: Public Sector Human Rights and Equality Duty</w:t>
      </w:r>
      <w:bookmarkEnd w:id="55"/>
      <w:bookmarkEnd w:id="56"/>
      <w:bookmarkEnd w:id="57"/>
    </w:p>
    <w:p w14:paraId="7E2C4CD8" w14:textId="668BC4D0" w:rsidR="008F24C0" w:rsidRPr="00634F1D" w:rsidRDefault="008152C5" w:rsidP="00345CF7">
      <w:pPr>
        <w:pStyle w:val="EffraNormal"/>
        <w:rPr>
          <w:lang w:val="en-IE"/>
        </w:rPr>
      </w:pPr>
      <w:r w:rsidRPr="00634F1D">
        <w:rPr>
          <w:lang w:val="en-IE"/>
        </w:rPr>
        <w:t>Since 2014, the Public Sector Equality and Human Rights Duty is part of the legislative framework governing human rights and equality in Ireland.</w:t>
      </w:r>
      <w:r w:rsidR="001C7E09" w:rsidRPr="00634F1D">
        <w:rPr>
          <w:lang w:val="en-IE"/>
        </w:rPr>
        <w:t xml:space="preserve"> </w:t>
      </w:r>
    </w:p>
    <w:p w14:paraId="3E66158B" w14:textId="0BA32176" w:rsidR="00141704" w:rsidRPr="00634F1D" w:rsidRDefault="008152C5" w:rsidP="00415238">
      <w:pPr>
        <w:pStyle w:val="Heading2"/>
        <w:rPr>
          <w:rFonts w:asciiTheme="minorHAnsi" w:hAnsiTheme="minorHAnsi"/>
          <w:lang w:val="en-IE"/>
        </w:rPr>
      </w:pPr>
      <w:bookmarkStart w:id="58" w:name="_Toc66185161"/>
      <w:r w:rsidRPr="00634F1D">
        <w:rPr>
          <w:rFonts w:asciiTheme="minorHAnsi" w:hAnsiTheme="minorHAnsi"/>
          <w:lang w:val="en-IE"/>
        </w:rPr>
        <w:t>A Statutory Obligation</w:t>
      </w:r>
      <w:bookmarkEnd w:id="58"/>
      <w:r w:rsidRPr="00634F1D">
        <w:rPr>
          <w:rFonts w:asciiTheme="minorHAnsi" w:hAnsiTheme="minorHAnsi"/>
          <w:lang w:val="en-IE"/>
        </w:rPr>
        <w:t xml:space="preserve"> </w:t>
      </w:r>
    </w:p>
    <w:p w14:paraId="525742C3" w14:textId="3612DB43" w:rsidR="008F24C0" w:rsidRPr="00634F1D" w:rsidRDefault="008152C5" w:rsidP="00345CF7">
      <w:pPr>
        <w:pStyle w:val="EffraNormal"/>
        <w:rPr>
          <w:lang w:val="en-IE"/>
        </w:rPr>
      </w:pPr>
      <w:r w:rsidRPr="00634F1D">
        <w:rPr>
          <w:lang w:val="en-IE"/>
        </w:rPr>
        <w:t xml:space="preserve">Section 42 of the Irish Human Rights and Equality Commission Act 2014 imposes a statutory obligation on public bodies in performing their functions </w:t>
      </w:r>
      <w:r w:rsidR="001C7E09" w:rsidRPr="00634F1D">
        <w:rPr>
          <w:lang w:val="en-IE"/>
        </w:rPr>
        <w:t xml:space="preserve">to have regard to the need to: </w:t>
      </w:r>
    </w:p>
    <w:p w14:paraId="53E56403" w14:textId="77777777" w:rsidR="008152C5" w:rsidRPr="00634F1D" w:rsidRDefault="008152C5" w:rsidP="00345CF7">
      <w:pPr>
        <w:pStyle w:val="Bullets"/>
        <w:rPr>
          <w:lang w:val="en-IE"/>
        </w:rPr>
      </w:pPr>
      <w:r w:rsidRPr="00634F1D">
        <w:rPr>
          <w:lang w:val="en-IE"/>
        </w:rPr>
        <w:t>eliminate discrimination;</w:t>
      </w:r>
    </w:p>
    <w:p w14:paraId="223A9ADD" w14:textId="1943222A" w:rsidR="008152C5" w:rsidRPr="00634F1D" w:rsidRDefault="008152C5" w:rsidP="00345CF7">
      <w:pPr>
        <w:pStyle w:val="Bullets"/>
        <w:rPr>
          <w:lang w:val="en-IE"/>
        </w:rPr>
      </w:pPr>
      <w:r w:rsidRPr="00634F1D">
        <w:rPr>
          <w:lang w:val="en-IE"/>
        </w:rPr>
        <w:t>promote equality of opportunity and treatment for staff and persons to</w:t>
      </w:r>
      <w:r w:rsidR="001C7E09" w:rsidRPr="00634F1D">
        <w:rPr>
          <w:lang w:val="en-IE"/>
        </w:rPr>
        <w:t xml:space="preserve"> whom it provides services; and</w:t>
      </w:r>
      <w:r w:rsidRPr="00634F1D">
        <w:rPr>
          <w:lang w:val="en-IE"/>
        </w:rPr>
        <w:t xml:space="preserve"> </w:t>
      </w:r>
    </w:p>
    <w:p w14:paraId="2C471FDD" w14:textId="20962E3B" w:rsidR="008152C5" w:rsidRPr="00634F1D" w:rsidRDefault="008152C5" w:rsidP="00345CF7">
      <w:pPr>
        <w:pStyle w:val="Bullets"/>
        <w:rPr>
          <w:lang w:val="en-IE"/>
        </w:rPr>
      </w:pPr>
      <w:r w:rsidRPr="00634F1D">
        <w:rPr>
          <w:lang w:val="en-IE"/>
        </w:rPr>
        <w:t xml:space="preserve">protect the human rights of staff and persons to whom it provides services. </w:t>
      </w:r>
    </w:p>
    <w:p w14:paraId="51F71C99" w14:textId="77777777" w:rsidR="008152C5" w:rsidRPr="00634F1D" w:rsidRDefault="008152C5" w:rsidP="00345CF7">
      <w:pPr>
        <w:pStyle w:val="EffraNormal"/>
        <w:rPr>
          <w:lang w:val="en-IE"/>
        </w:rPr>
      </w:pPr>
      <w:r w:rsidRPr="00634F1D">
        <w:rPr>
          <w:lang w:val="en-IE"/>
        </w:rPr>
        <w:t xml:space="preserve">This Public Sector Equality and Human Rights Duty places equality and human rights at the heart of how a public body fulfils its purpose and delivers on its functions. </w:t>
      </w:r>
    </w:p>
    <w:p w14:paraId="2384E40D" w14:textId="1A7E21ED" w:rsidR="008F24C0" w:rsidRPr="00634F1D" w:rsidRDefault="008152C5" w:rsidP="00345CF7">
      <w:pPr>
        <w:pStyle w:val="EffraNormal"/>
        <w:rPr>
          <w:lang w:val="en-IE"/>
        </w:rPr>
      </w:pPr>
      <w:r w:rsidRPr="00634F1D">
        <w:rPr>
          <w:lang w:val="en-IE"/>
        </w:rPr>
        <w:t xml:space="preserve">The 2014 Act requires a public body, having regard to its functions, purpose, size and </w:t>
      </w:r>
      <w:r w:rsidR="001C7E09" w:rsidRPr="00634F1D">
        <w:rPr>
          <w:lang w:val="en-IE"/>
        </w:rPr>
        <w:t xml:space="preserve">resources available to it, to: </w:t>
      </w:r>
    </w:p>
    <w:p w14:paraId="088BF525" w14:textId="054886D5" w:rsidR="008F24C0" w:rsidRPr="00634F1D" w:rsidRDefault="008152C5" w:rsidP="00BE1ED8">
      <w:pPr>
        <w:pStyle w:val="Numbers"/>
        <w:rPr>
          <w:lang w:val="en-IE"/>
        </w:rPr>
      </w:pPr>
      <w:r w:rsidRPr="00634F1D">
        <w:rPr>
          <w:rStyle w:val="Heading3Char"/>
          <w:rFonts w:asciiTheme="minorHAnsi" w:hAnsiTheme="minorHAnsi"/>
          <w:noProof w:val="0"/>
          <w:sz w:val="24"/>
          <w:szCs w:val="24"/>
          <w:lang w:val="en-IE"/>
        </w:rPr>
        <w:t xml:space="preserve">Assess </w:t>
      </w:r>
      <w:r w:rsidRPr="00634F1D">
        <w:rPr>
          <w:lang w:val="en-IE"/>
        </w:rPr>
        <w:t xml:space="preserve">- set out in its strategic plan an assessment of the human rights and equality issues it believes to be relevant to the functions and purpose of the body; </w:t>
      </w:r>
    </w:p>
    <w:p w14:paraId="5F674C67" w14:textId="424B3CF6" w:rsidR="008F24C0" w:rsidRPr="00634F1D" w:rsidRDefault="008152C5" w:rsidP="00BE1ED8">
      <w:pPr>
        <w:pStyle w:val="Numbers"/>
        <w:rPr>
          <w:lang w:val="en-IE"/>
        </w:rPr>
      </w:pPr>
      <w:r w:rsidRPr="00634F1D">
        <w:rPr>
          <w:rStyle w:val="Heading3Char"/>
          <w:rFonts w:asciiTheme="minorHAnsi" w:hAnsiTheme="minorHAnsi"/>
          <w:noProof w:val="0"/>
          <w:sz w:val="24"/>
          <w:szCs w:val="24"/>
          <w:lang w:val="en-IE"/>
        </w:rPr>
        <w:t>Address</w:t>
      </w:r>
      <w:r w:rsidRPr="00634F1D">
        <w:rPr>
          <w:lang w:val="en-IE"/>
        </w:rPr>
        <w:t xml:space="preserve"> - set out in its strategic plan the policies, plans and actions in place or proposed to be put in place to address those issues; </w:t>
      </w:r>
    </w:p>
    <w:p w14:paraId="379E21D7" w14:textId="7EB927CD" w:rsidR="008F24C0" w:rsidRPr="00634F1D" w:rsidRDefault="008152C5" w:rsidP="00BE1ED8">
      <w:pPr>
        <w:pStyle w:val="Numbers"/>
        <w:rPr>
          <w:lang w:val="en-IE"/>
        </w:rPr>
      </w:pPr>
      <w:r w:rsidRPr="00634F1D">
        <w:rPr>
          <w:rStyle w:val="Heading3Char"/>
          <w:rFonts w:asciiTheme="minorHAnsi" w:hAnsiTheme="minorHAnsi"/>
          <w:noProof w:val="0"/>
          <w:sz w:val="24"/>
          <w:szCs w:val="24"/>
          <w:lang w:val="en-IE"/>
        </w:rPr>
        <w:t xml:space="preserve">Report </w:t>
      </w:r>
      <w:r w:rsidRPr="00634F1D">
        <w:rPr>
          <w:lang w:val="en-IE"/>
        </w:rPr>
        <w:t>- report on developments and achievements in that regard</w:t>
      </w:r>
      <w:r w:rsidR="00B0104B">
        <w:rPr>
          <w:lang w:val="en-IE"/>
        </w:rPr>
        <w:t xml:space="preserve"> in</w:t>
      </w:r>
      <w:r w:rsidRPr="00634F1D">
        <w:rPr>
          <w:lang w:val="en-IE"/>
        </w:rPr>
        <w:t xml:space="preserve"> its annual report. </w:t>
      </w:r>
    </w:p>
    <w:p w14:paraId="6D88EA0D" w14:textId="64BE0D21" w:rsidR="00B0104B" w:rsidRDefault="008152C5" w:rsidP="00345CF7">
      <w:pPr>
        <w:pStyle w:val="EffraNormal"/>
        <w:rPr>
          <w:lang w:val="en-IE"/>
        </w:rPr>
      </w:pPr>
      <w:r w:rsidRPr="00634F1D">
        <w:rPr>
          <w:lang w:val="en-IE"/>
        </w:rPr>
        <w:t>The obligation to integrate the Duty in a public body’s strategic plan and annual report means that assessing and addressing equality and human rights issues is an ongoing process that should be reviewed and developed in accordance with strategic planning cycles.</w:t>
      </w:r>
    </w:p>
    <w:p w14:paraId="6A0A9C0E" w14:textId="3DAD4FA1" w:rsidR="00B0104B" w:rsidRDefault="00B0104B" w:rsidP="00345CF7">
      <w:pPr>
        <w:pStyle w:val="EffraNormal"/>
        <w:rPr>
          <w:lang w:val="en-IE"/>
        </w:rPr>
      </w:pPr>
    </w:p>
    <w:p w14:paraId="3CD4A277" w14:textId="77777777" w:rsidR="00B0104B" w:rsidRPr="00634F1D" w:rsidRDefault="00B0104B" w:rsidP="00345CF7">
      <w:pPr>
        <w:pStyle w:val="EffraNormal"/>
        <w:rPr>
          <w:lang w:val="en-IE"/>
        </w:rPr>
      </w:pPr>
    </w:p>
    <w:p w14:paraId="6A529572" w14:textId="7CD3CEF8" w:rsidR="008152C5" w:rsidRPr="00634F1D" w:rsidRDefault="008152C5" w:rsidP="00415238">
      <w:pPr>
        <w:pStyle w:val="Heading2"/>
        <w:rPr>
          <w:rFonts w:asciiTheme="minorHAnsi" w:hAnsiTheme="minorHAnsi"/>
          <w:lang w:val="en-IE"/>
        </w:rPr>
      </w:pPr>
      <w:bookmarkStart w:id="59" w:name="_Toc66185162"/>
      <w:r w:rsidRPr="00634F1D">
        <w:rPr>
          <w:rFonts w:asciiTheme="minorHAnsi" w:hAnsiTheme="minorHAnsi"/>
          <w:lang w:val="en-IE"/>
        </w:rPr>
        <w:lastRenderedPageBreak/>
        <w:t>The Role of the Commission: Guidance and Enforcement</w:t>
      </w:r>
      <w:bookmarkEnd w:id="59"/>
      <w:r w:rsidRPr="00634F1D">
        <w:rPr>
          <w:rFonts w:asciiTheme="minorHAnsi" w:hAnsiTheme="minorHAnsi"/>
          <w:lang w:val="en-IE"/>
        </w:rPr>
        <w:t xml:space="preserve"> </w:t>
      </w:r>
    </w:p>
    <w:p w14:paraId="7D3C2EBF" w14:textId="66ABAD05" w:rsidR="008152C5" w:rsidRPr="00634F1D" w:rsidRDefault="00CA2F9E" w:rsidP="00345CF7">
      <w:pPr>
        <w:pStyle w:val="EffraNormal"/>
        <w:rPr>
          <w:b/>
          <w:lang w:val="en-IE"/>
        </w:rPr>
      </w:pPr>
      <w:r w:rsidRPr="00634F1D">
        <w:rPr>
          <w:lang w:val="en-IE"/>
        </w:rPr>
        <w:t>T</w:t>
      </w:r>
      <w:r w:rsidR="008152C5" w:rsidRPr="00634F1D">
        <w:rPr>
          <w:lang w:val="en-IE"/>
        </w:rPr>
        <w:t xml:space="preserve">he Irish Human Rights and Equality Commission can give guidance to and encourage public bodies in developing policies and good practice in relation to human rights and equality. Where the Commission considers that there is evidence of a failure by a public body to perform its functions in line with the Public Sector Equality and Human Rights Duty it may invite a public body to carry out a review, or prepare and implement an action plan related to the performance of its functions, or both. The focus of the review or action plan may be on equality of opportunity and human rights in general terms, or on a particular aspect of human rights or discrimination in the body, or both. </w:t>
      </w:r>
    </w:p>
    <w:p w14:paraId="08DA4AA7" w14:textId="7854E429" w:rsidR="008152C5" w:rsidRPr="00634F1D" w:rsidRDefault="008152C5" w:rsidP="00415238">
      <w:pPr>
        <w:pStyle w:val="Heading2"/>
        <w:rPr>
          <w:rFonts w:asciiTheme="minorHAnsi" w:hAnsiTheme="minorHAnsi"/>
          <w:lang w:val="en-IE"/>
        </w:rPr>
      </w:pPr>
      <w:bookmarkStart w:id="60" w:name="_Toc66185163"/>
      <w:r w:rsidRPr="00634F1D">
        <w:rPr>
          <w:rFonts w:asciiTheme="minorHAnsi" w:hAnsiTheme="minorHAnsi"/>
          <w:lang w:val="en-IE"/>
        </w:rPr>
        <w:t>What is a public body?</w:t>
      </w:r>
      <w:bookmarkEnd w:id="60"/>
      <w:r w:rsidRPr="00634F1D">
        <w:rPr>
          <w:rFonts w:asciiTheme="minorHAnsi" w:hAnsiTheme="minorHAnsi"/>
          <w:lang w:val="en-IE"/>
        </w:rPr>
        <w:t xml:space="preserve"> </w:t>
      </w:r>
    </w:p>
    <w:p w14:paraId="396EA67C" w14:textId="4E7B6BC4" w:rsidR="008152C5" w:rsidRPr="00634F1D" w:rsidRDefault="008152C5" w:rsidP="00345CF7">
      <w:pPr>
        <w:pStyle w:val="EffraNormal"/>
        <w:rPr>
          <w:lang w:val="en-IE"/>
        </w:rPr>
      </w:pPr>
      <w:r w:rsidRPr="00634F1D">
        <w:rPr>
          <w:lang w:val="en-IE"/>
        </w:rPr>
        <w:t xml:space="preserve">The definition of a public body for the purposes of the Duty includes: </w:t>
      </w:r>
    </w:p>
    <w:p w14:paraId="64F5B744" w14:textId="77777777" w:rsidR="008152C5" w:rsidRPr="00634F1D" w:rsidRDefault="008152C5" w:rsidP="00345CF7">
      <w:pPr>
        <w:pStyle w:val="Bullets"/>
        <w:rPr>
          <w:lang w:val="en-IE"/>
        </w:rPr>
      </w:pPr>
      <w:r w:rsidRPr="00634F1D">
        <w:rPr>
          <w:lang w:val="en-IE"/>
        </w:rPr>
        <w:t xml:space="preserve">A Department of State; </w:t>
      </w:r>
    </w:p>
    <w:p w14:paraId="41848BD6" w14:textId="77777777" w:rsidR="008152C5" w:rsidRPr="00634F1D" w:rsidRDefault="008152C5" w:rsidP="00345CF7">
      <w:pPr>
        <w:pStyle w:val="Bullets"/>
        <w:rPr>
          <w:lang w:val="en-IE"/>
        </w:rPr>
      </w:pPr>
      <w:r w:rsidRPr="00634F1D">
        <w:rPr>
          <w:lang w:val="en-IE"/>
        </w:rPr>
        <w:t>A local authority;</w:t>
      </w:r>
    </w:p>
    <w:p w14:paraId="14F56C4F" w14:textId="77777777" w:rsidR="008152C5" w:rsidRPr="00634F1D" w:rsidRDefault="008152C5" w:rsidP="00345CF7">
      <w:pPr>
        <w:pStyle w:val="Bullets"/>
        <w:rPr>
          <w:lang w:val="en-IE"/>
        </w:rPr>
      </w:pPr>
      <w:r w:rsidRPr="00634F1D">
        <w:rPr>
          <w:lang w:val="en-IE"/>
        </w:rPr>
        <w:t>The Health Service Executive;</w:t>
      </w:r>
    </w:p>
    <w:p w14:paraId="2648C4D4" w14:textId="77777777" w:rsidR="008152C5" w:rsidRPr="00634F1D" w:rsidRDefault="008152C5" w:rsidP="00345CF7">
      <w:pPr>
        <w:pStyle w:val="Bullets"/>
        <w:rPr>
          <w:lang w:val="en-IE"/>
        </w:rPr>
      </w:pPr>
      <w:r w:rsidRPr="00634F1D">
        <w:rPr>
          <w:lang w:val="en-IE"/>
        </w:rPr>
        <w:t xml:space="preserve">A university or institute of technology; </w:t>
      </w:r>
    </w:p>
    <w:p w14:paraId="50B3C059" w14:textId="77777777" w:rsidR="008152C5" w:rsidRPr="00634F1D" w:rsidRDefault="008152C5" w:rsidP="00345CF7">
      <w:pPr>
        <w:pStyle w:val="Bullets"/>
        <w:rPr>
          <w:lang w:val="en-IE"/>
        </w:rPr>
      </w:pPr>
      <w:r w:rsidRPr="00634F1D">
        <w:rPr>
          <w:lang w:val="en-IE"/>
        </w:rPr>
        <w:t xml:space="preserve">An education and training board; </w:t>
      </w:r>
    </w:p>
    <w:p w14:paraId="1AE6ED2D" w14:textId="77777777" w:rsidR="008152C5" w:rsidRPr="00634F1D" w:rsidRDefault="008152C5" w:rsidP="00345CF7">
      <w:pPr>
        <w:pStyle w:val="Bullets"/>
        <w:rPr>
          <w:lang w:val="en-IE"/>
        </w:rPr>
      </w:pPr>
      <w:r w:rsidRPr="00634F1D">
        <w:rPr>
          <w:lang w:val="en-IE"/>
        </w:rPr>
        <w:t xml:space="preserve">Any other person, body or organisation established under statute, or under any scheme administered by a Government Minister, excluding the Defence Forces; </w:t>
      </w:r>
    </w:p>
    <w:p w14:paraId="28259ED5" w14:textId="77777777" w:rsidR="008152C5" w:rsidRPr="00634F1D" w:rsidRDefault="008152C5" w:rsidP="00345CF7">
      <w:pPr>
        <w:pStyle w:val="Bullets"/>
        <w:rPr>
          <w:lang w:val="en-IE"/>
        </w:rPr>
      </w:pPr>
      <w:r w:rsidRPr="00634F1D">
        <w:rPr>
          <w:lang w:val="en-IE"/>
        </w:rPr>
        <w:t>A company wholly or partly financed by or on behalf of a Government Minister, in pursuance of powers conferred by or under another enactment;</w:t>
      </w:r>
    </w:p>
    <w:p w14:paraId="464B0FCB" w14:textId="77777777" w:rsidR="008152C5" w:rsidRPr="00634F1D" w:rsidRDefault="008152C5" w:rsidP="00345CF7">
      <w:pPr>
        <w:pStyle w:val="Bullets"/>
        <w:rPr>
          <w:lang w:val="en-IE"/>
        </w:rPr>
      </w:pPr>
      <w:r w:rsidRPr="00634F1D">
        <w:rPr>
          <w:lang w:val="en-IE"/>
        </w:rPr>
        <w:t>A company where the majority of shares are held by or on behalf of a Government Minister. In addition, any other person, body, organisation or group financed wholly or partly out of moneys provided by the Oireachtas, may, in the public interest, be prescribed as a public body by the Minister for Justice and Equality, following consultation with the Irish Human Rights and Equality Commission.</w:t>
      </w:r>
    </w:p>
    <w:p w14:paraId="2269233E" w14:textId="230AD69B" w:rsidR="008152C5" w:rsidRPr="00634F1D" w:rsidRDefault="008152C5" w:rsidP="00C4531D">
      <w:pPr>
        <w:pStyle w:val="EffraNormal"/>
        <w:rPr>
          <w:b/>
          <w:lang w:val="en-IE"/>
        </w:rPr>
      </w:pPr>
      <w:r w:rsidRPr="00634F1D">
        <w:rPr>
          <w:lang w:val="en-IE"/>
        </w:rPr>
        <w:t xml:space="preserve">Further information on the Public Sector Equality and Human Rights Duty can be found on the Commission’s website at </w:t>
      </w:r>
      <w:hyperlink r:id="rId19" w:history="1">
        <w:r w:rsidRPr="00634F1D">
          <w:rPr>
            <w:rStyle w:val="Hyperlink"/>
            <w:rFonts w:cstheme="majorHAnsi"/>
            <w:lang w:val="en-IE"/>
          </w:rPr>
          <w:t>https://www.ihrec.ie/our-work/public-sector-duty/</w:t>
        </w:r>
      </w:hyperlink>
      <w:r w:rsidRPr="00634F1D">
        <w:rPr>
          <w:lang w:val="en-IE"/>
        </w:rPr>
        <w:t xml:space="preserve"> </w:t>
      </w:r>
    </w:p>
    <w:p w14:paraId="43AF64D3" w14:textId="6D52F6C1" w:rsidR="00141704" w:rsidRPr="00634F1D" w:rsidRDefault="00082AA6" w:rsidP="00415238">
      <w:pPr>
        <w:pStyle w:val="Heading1"/>
        <w:rPr>
          <w:lang w:val="en-IE"/>
        </w:rPr>
      </w:pPr>
      <w:bookmarkStart w:id="61" w:name="_Annex_D:_Marking"/>
      <w:bookmarkEnd w:id="61"/>
      <w:r w:rsidRPr="00634F1D">
        <w:rPr>
          <w:lang w:val="en-IE"/>
        </w:rPr>
        <w:br w:type="page"/>
      </w:r>
      <w:bookmarkStart w:id="62" w:name="_Toc63750815"/>
      <w:bookmarkStart w:id="63" w:name="_Toc66185164"/>
      <w:bookmarkStart w:id="64" w:name="_Toc129816579"/>
      <w:r w:rsidRPr="00634F1D">
        <w:rPr>
          <w:lang w:val="en-IE"/>
        </w:rPr>
        <w:lastRenderedPageBreak/>
        <w:t xml:space="preserve">Annex </w:t>
      </w:r>
      <w:r w:rsidR="00FE0489" w:rsidRPr="00634F1D">
        <w:rPr>
          <w:lang w:val="en-IE"/>
        </w:rPr>
        <w:t>C</w:t>
      </w:r>
      <w:r w:rsidRPr="00634F1D">
        <w:rPr>
          <w:lang w:val="en-IE"/>
        </w:rPr>
        <w:t>: Marking Scheme</w:t>
      </w:r>
      <w:bookmarkEnd w:id="62"/>
      <w:bookmarkEnd w:id="63"/>
      <w:bookmarkEnd w:id="64"/>
    </w:p>
    <w:tbl>
      <w:tblPr>
        <w:tblStyle w:val="TableGrid"/>
        <w:tblW w:w="5000" w:type="pct"/>
        <w:tblLook w:val="04A0" w:firstRow="1" w:lastRow="0" w:firstColumn="1" w:lastColumn="0" w:noHBand="0" w:noVBand="1"/>
      </w:tblPr>
      <w:tblGrid>
        <w:gridCol w:w="2021"/>
        <w:gridCol w:w="5446"/>
        <w:gridCol w:w="1549"/>
      </w:tblGrid>
      <w:tr w:rsidR="00082AA6" w:rsidRPr="00634F1D" w14:paraId="6167977D" w14:textId="77777777" w:rsidTr="000D3553">
        <w:trPr>
          <w:tblHeader/>
        </w:trPr>
        <w:tc>
          <w:tcPr>
            <w:tcW w:w="1121" w:type="pct"/>
          </w:tcPr>
          <w:p w14:paraId="1218176E" w14:textId="77777777" w:rsidR="00082AA6" w:rsidRPr="00634F1D" w:rsidRDefault="00082AA6" w:rsidP="00BE1ED8">
            <w:pPr>
              <w:rPr>
                <w:lang w:val="en-IE"/>
              </w:rPr>
            </w:pPr>
            <w:r w:rsidRPr="00634F1D">
              <w:rPr>
                <w:lang w:val="en-IE"/>
              </w:rPr>
              <w:t>Criteria</w:t>
            </w:r>
          </w:p>
        </w:tc>
        <w:tc>
          <w:tcPr>
            <w:tcW w:w="3019" w:type="pct"/>
          </w:tcPr>
          <w:p w14:paraId="4147990C" w14:textId="77777777" w:rsidR="00082AA6" w:rsidRPr="00634F1D" w:rsidRDefault="00082AA6" w:rsidP="00BE1ED8">
            <w:pPr>
              <w:rPr>
                <w:lang w:val="en-IE"/>
              </w:rPr>
            </w:pPr>
            <w:r w:rsidRPr="00634F1D">
              <w:rPr>
                <w:lang w:val="en-IE"/>
              </w:rPr>
              <w:t>Description</w:t>
            </w:r>
          </w:p>
        </w:tc>
        <w:tc>
          <w:tcPr>
            <w:tcW w:w="859" w:type="pct"/>
          </w:tcPr>
          <w:p w14:paraId="72C74323" w14:textId="77777777" w:rsidR="00082AA6" w:rsidRPr="00634F1D" w:rsidRDefault="00082AA6" w:rsidP="00BE1ED8">
            <w:pPr>
              <w:rPr>
                <w:lang w:val="en-IE"/>
              </w:rPr>
            </w:pPr>
            <w:r w:rsidRPr="00634F1D">
              <w:rPr>
                <w:lang w:val="en-IE"/>
              </w:rPr>
              <w:t>Max mark available</w:t>
            </w:r>
          </w:p>
        </w:tc>
      </w:tr>
      <w:tr w:rsidR="00082AA6" w:rsidRPr="00634F1D" w14:paraId="6FD0F409" w14:textId="77777777" w:rsidTr="000D3553">
        <w:tc>
          <w:tcPr>
            <w:tcW w:w="1121" w:type="pct"/>
          </w:tcPr>
          <w:p w14:paraId="5E2B8753" w14:textId="77777777" w:rsidR="00082AA6" w:rsidRPr="00634F1D" w:rsidRDefault="00082AA6" w:rsidP="00BE1ED8">
            <w:pPr>
              <w:rPr>
                <w:lang w:val="en-IE"/>
              </w:rPr>
            </w:pPr>
            <w:r w:rsidRPr="00634F1D">
              <w:rPr>
                <w:lang w:val="en-IE"/>
              </w:rPr>
              <w:t>Quality and Relevance of the Proposal</w:t>
            </w:r>
          </w:p>
          <w:p w14:paraId="46F37117" w14:textId="77777777" w:rsidR="00082AA6" w:rsidRPr="00634F1D" w:rsidRDefault="00082AA6" w:rsidP="00BE1ED8">
            <w:pPr>
              <w:rPr>
                <w:lang w:val="en-IE"/>
              </w:rPr>
            </w:pPr>
          </w:p>
        </w:tc>
        <w:tc>
          <w:tcPr>
            <w:tcW w:w="3019" w:type="pct"/>
            <w:shd w:val="clear" w:color="auto" w:fill="auto"/>
          </w:tcPr>
          <w:p w14:paraId="2E536967" w14:textId="085DE720" w:rsidR="0090384F" w:rsidRPr="00634F1D" w:rsidRDefault="00082AA6" w:rsidP="00BE1ED8">
            <w:pPr>
              <w:rPr>
                <w:lang w:val="en-IE"/>
              </w:rPr>
            </w:pPr>
            <w:r w:rsidRPr="00634F1D">
              <w:rPr>
                <w:lang w:val="en-IE"/>
              </w:rPr>
              <w:t>Qualit</w:t>
            </w:r>
            <w:r w:rsidR="0090384F" w:rsidRPr="00634F1D">
              <w:rPr>
                <w:lang w:val="en-IE"/>
              </w:rPr>
              <w:t xml:space="preserve">y and relevance of the proposal to advancing </w:t>
            </w:r>
            <w:r w:rsidR="00D76BD8" w:rsidRPr="00634F1D">
              <w:rPr>
                <w:lang w:val="en-IE"/>
              </w:rPr>
              <w:t xml:space="preserve">access to justice and rights or promoting the eradication of </w:t>
            </w:r>
            <w:r w:rsidR="004F5808" w:rsidRPr="00634F1D">
              <w:rPr>
                <w:lang w:val="en-IE"/>
              </w:rPr>
              <w:t>ableism</w:t>
            </w:r>
            <w:r w:rsidR="00D76BD8" w:rsidRPr="00634F1D">
              <w:rPr>
                <w:lang w:val="en-IE"/>
              </w:rPr>
              <w:t xml:space="preserve">, ageism, </w:t>
            </w:r>
            <w:r w:rsidR="00D76BD8" w:rsidRPr="00A10FB9">
              <w:rPr>
                <w:lang w:val="en-IE"/>
              </w:rPr>
              <w:t>racism, sexism</w:t>
            </w:r>
            <w:r w:rsidR="00A6527F" w:rsidRPr="00A10FB9">
              <w:rPr>
                <w:lang w:val="en-IE"/>
              </w:rPr>
              <w:t>,</w:t>
            </w:r>
            <w:r w:rsidR="00A6527F">
              <w:rPr>
                <w:lang w:val="en-IE"/>
              </w:rPr>
              <w:t xml:space="preserve"> homophobia</w:t>
            </w:r>
            <w:r w:rsidR="00A10FB9">
              <w:rPr>
                <w:lang w:val="en-IE"/>
              </w:rPr>
              <w:t>,</w:t>
            </w:r>
            <w:r w:rsidR="00A6527F">
              <w:rPr>
                <w:lang w:val="en-IE"/>
              </w:rPr>
              <w:t xml:space="preserve"> and transphobia</w:t>
            </w:r>
            <w:r w:rsidR="00D76BD8" w:rsidRPr="00634F1D">
              <w:rPr>
                <w:lang w:val="en-IE"/>
              </w:rPr>
              <w:t xml:space="preserve"> </w:t>
            </w:r>
            <w:r w:rsidRPr="00634F1D">
              <w:rPr>
                <w:lang w:val="en-IE"/>
              </w:rPr>
              <w:t xml:space="preserve">from a human rights </w:t>
            </w:r>
            <w:r w:rsidR="008B4925" w:rsidRPr="00634F1D">
              <w:rPr>
                <w:lang w:val="en-IE"/>
              </w:rPr>
              <w:t>and equality based perspective</w:t>
            </w:r>
            <w:r w:rsidR="00EA3963" w:rsidRPr="00634F1D">
              <w:rPr>
                <w:lang w:val="en-IE"/>
              </w:rPr>
              <w:t xml:space="preserve"> as set out in the guidance</w:t>
            </w:r>
            <w:r w:rsidR="00F827B1" w:rsidRPr="00634F1D">
              <w:rPr>
                <w:lang w:val="en-IE"/>
              </w:rPr>
              <w:t>:</w:t>
            </w:r>
          </w:p>
          <w:p w14:paraId="1948EB4E" w14:textId="5F84DE3C" w:rsidR="00082AA6" w:rsidRPr="00634F1D" w:rsidRDefault="00082AA6" w:rsidP="00BE1ED8">
            <w:pPr>
              <w:rPr>
                <w:lang w:val="en-IE"/>
              </w:rPr>
            </w:pPr>
            <w:r w:rsidRPr="00634F1D">
              <w:rPr>
                <w:lang w:val="en-IE"/>
              </w:rPr>
              <w:t xml:space="preserve">Are the aims </w:t>
            </w:r>
            <w:r w:rsidR="00D83C9C" w:rsidRPr="00634F1D">
              <w:rPr>
                <w:lang w:val="en-IE"/>
              </w:rPr>
              <w:t>and objectives clearly set out</w:t>
            </w:r>
            <w:r w:rsidR="0051517F" w:rsidRPr="00634F1D">
              <w:rPr>
                <w:lang w:val="en-IE"/>
              </w:rPr>
              <w:t xml:space="preserve"> and a link made to the relevant Commission strategic priority and related objectives</w:t>
            </w:r>
            <w:r w:rsidR="00D83C9C" w:rsidRPr="00634F1D">
              <w:rPr>
                <w:lang w:val="en-IE"/>
              </w:rPr>
              <w:t>?</w:t>
            </w:r>
          </w:p>
          <w:p w14:paraId="1D77D09A" w14:textId="5E88151A" w:rsidR="00082AA6" w:rsidRPr="00634F1D" w:rsidRDefault="00082AA6" w:rsidP="00BE1ED8">
            <w:pPr>
              <w:rPr>
                <w:lang w:val="en-IE"/>
              </w:rPr>
            </w:pPr>
            <w:r w:rsidRPr="00634F1D">
              <w:rPr>
                <w:lang w:val="en-IE"/>
              </w:rPr>
              <w:t xml:space="preserve">Is there a clear explanation and rationale about what and why the specific equality or human rights issue and target group(s) outlined </w:t>
            </w:r>
            <w:r w:rsidR="00D83C9C" w:rsidRPr="00634F1D">
              <w:rPr>
                <w:lang w:val="en-IE"/>
              </w:rPr>
              <w:t xml:space="preserve">in the proposal were selected? </w:t>
            </w:r>
          </w:p>
          <w:p w14:paraId="0F2DACB0" w14:textId="32C42952" w:rsidR="00233CC3" w:rsidRPr="00634F1D" w:rsidRDefault="00FD1BB1" w:rsidP="00BE1ED8">
            <w:pPr>
              <w:rPr>
                <w:lang w:val="en-IE"/>
              </w:rPr>
            </w:pPr>
            <w:r w:rsidRPr="00634F1D">
              <w:rPr>
                <w:lang w:val="en-IE"/>
              </w:rPr>
              <w:t>Is it</w:t>
            </w:r>
            <w:r w:rsidR="00233CC3" w:rsidRPr="00634F1D">
              <w:rPr>
                <w:lang w:val="en-IE"/>
              </w:rPr>
              <w:t xml:space="preserve"> clear how the project will be carried out or the research study conducted and are the actions or activities and timeline clear and realistic? </w:t>
            </w:r>
          </w:p>
          <w:p w14:paraId="66469674" w14:textId="41B4783E" w:rsidR="00233CC3" w:rsidRPr="00634F1D" w:rsidRDefault="00233CC3" w:rsidP="00BE1ED8">
            <w:pPr>
              <w:rPr>
                <w:lang w:val="en-IE"/>
              </w:rPr>
            </w:pPr>
            <w:r w:rsidRPr="00634F1D">
              <w:rPr>
                <w:lang w:val="en-IE"/>
              </w:rPr>
              <w:t>Is the involvement of rights-holders and/or communities clear</w:t>
            </w:r>
            <w:r w:rsidR="001C0C66" w:rsidRPr="00634F1D">
              <w:rPr>
                <w:lang w:val="en-IE"/>
              </w:rPr>
              <w:t>ly</w:t>
            </w:r>
            <w:r w:rsidRPr="00634F1D">
              <w:rPr>
                <w:lang w:val="en-IE"/>
              </w:rPr>
              <w:t xml:space="preserve"> set out?</w:t>
            </w:r>
          </w:p>
          <w:p w14:paraId="5B22FD25" w14:textId="0277D79B" w:rsidR="008152C5" w:rsidRPr="00634F1D" w:rsidRDefault="00233CC3" w:rsidP="00BE1ED8">
            <w:pPr>
              <w:rPr>
                <w:lang w:val="en-IE"/>
              </w:rPr>
            </w:pPr>
            <w:r w:rsidRPr="00634F1D">
              <w:rPr>
                <w:lang w:val="en-IE"/>
              </w:rPr>
              <w:t>Is there clarity about what the proposal hopes to ac</w:t>
            </w:r>
            <w:r w:rsidR="0090384F" w:rsidRPr="00634F1D">
              <w:rPr>
                <w:lang w:val="en-IE"/>
              </w:rPr>
              <w:t>hieve (outcomes)?</w:t>
            </w:r>
          </w:p>
          <w:p w14:paraId="47C82AFA" w14:textId="7D2705B3" w:rsidR="00082AA6" w:rsidRPr="00634F1D" w:rsidRDefault="00082AA6" w:rsidP="00D76BD8">
            <w:pPr>
              <w:rPr>
                <w:lang w:val="en-IE"/>
              </w:rPr>
            </w:pPr>
            <w:r w:rsidRPr="00634F1D">
              <w:rPr>
                <w:lang w:val="en-IE"/>
              </w:rPr>
              <w:t xml:space="preserve">Does the proposal aim to identify or address </w:t>
            </w:r>
            <w:r w:rsidR="00C03048" w:rsidRPr="00634F1D">
              <w:rPr>
                <w:lang w:val="en-IE"/>
              </w:rPr>
              <w:t>gaps in</w:t>
            </w:r>
            <w:r w:rsidR="00D76BD8" w:rsidRPr="00634F1D">
              <w:rPr>
                <w:lang w:val="en-IE"/>
              </w:rPr>
              <w:t xml:space="preserve"> relation to the themes of the strands</w:t>
            </w:r>
            <w:r w:rsidRPr="00634F1D">
              <w:rPr>
                <w:lang w:val="en-IE"/>
              </w:rPr>
              <w:t xml:space="preserve">? </w:t>
            </w:r>
          </w:p>
        </w:tc>
        <w:tc>
          <w:tcPr>
            <w:tcW w:w="859" w:type="pct"/>
          </w:tcPr>
          <w:p w14:paraId="6525A251" w14:textId="77777777" w:rsidR="00082AA6" w:rsidRPr="00634F1D" w:rsidRDefault="00082AA6" w:rsidP="00BE1ED8">
            <w:pPr>
              <w:rPr>
                <w:lang w:val="en-IE"/>
              </w:rPr>
            </w:pPr>
            <w:r w:rsidRPr="00634F1D">
              <w:rPr>
                <w:lang w:val="en-IE"/>
              </w:rPr>
              <w:t>50</w:t>
            </w:r>
          </w:p>
        </w:tc>
      </w:tr>
      <w:tr w:rsidR="00082AA6" w:rsidRPr="00634F1D" w14:paraId="0A2C98D0" w14:textId="77777777" w:rsidTr="000D3553">
        <w:tc>
          <w:tcPr>
            <w:tcW w:w="1121" w:type="pct"/>
          </w:tcPr>
          <w:p w14:paraId="3E2EEBB7" w14:textId="77777777" w:rsidR="00082AA6" w:rsidRPr="00634F1D" w:rsidRDefault="00082AA6" w:rsidP="00BE1ED8">
            <w:pPr>
              <w:rPr>
                <w:lang w:val="en-IE"/>
              </w:rPr>
            </w:pPr>
            <w:r w:rsidRPr="00634F1D">
              <w:rPr>
                <w:lang w:val="en-IE"/>
              </w:rPr>
              <w:t>Organisational and implementation capacity</w:t>
            </w:r>
          </w:p>
        </w:tc>
        <w:tc>
          <w:tcPr>
            <w:tcW w:w="3019" w:type="pct"/>
          </w:tcPr>
          <w:p w14:paraId="29159B6E" w14:textId="77777777" w:rsidR="00082AA6" w:rsidRPr="00634F1D" w:rsidRDefault="00082AA6" w:rsidP="00BE1ED8">
            <w:pPr>
              <w:rPr>
                <w:lang w:val="en-IE"/>
              </w:rPr>
            </w:pPr>
            <w:r w:rsidRPr="00634F1D">
              <w:rPr>
                <w:lang w:val="en-IE"/>
              </w:rPr>
              <w:t>The feasibility and credibility of the proposal plan:</w:t>
            </w:r>
          </w:p>
          <w:p w14:paraId="3CF89D88" w14:textId="77777777" w:rsidR="00082AA6" w:rsidRPr="00634F1D" w:rsidRDefault="00082AA6" w:rsidP="00BE1ED8">
            <w:pPr>
              <w:rPr>
                <w:lang w:val="en-IE"/>
              </w:rPr>
            </w:pPr>
            <w:r w:rsidRPr="00634F1D">
              <w:rPr>
                <w:lang w:val="en-IE"/>
              </w:rPr>
              <w:t xml:space="preserve">Are the actions or activities realistic and achievable in terms of realising expected outcomes and in terms of implementation within the timeframe? </w:t>
            </w:r>
          </w:p>
          <w:p w14:paraId="28C04AB1" w14:textId="09AD6FAE" w:rsidR="00082AA6" w:rsidRPr="00634F1D" w:rsidRDefault="00EA3963" w:rsidP="00BE1ED8">
            <w:pPr>
              <w:rPr>
                <w:lang w:val="en-IE"/>
              </w:rPr>
            </w:pPr>
            <w:r w:rsidRPr="00634F1D">
              <w:rPr>
                <w:lang w:val="en-IE"/>
              </w:rPr>
              <w:t>Is there c</w:t>
            </w:r>
            <w:r w:rsidR="00082AA6" w:rsidRPr="00634F1D">
              <w:rPr>
                <w:lang w:val="en-IE"/>
              </w:rPr>
              <w:t xml:space="preserve">apacity to complete the project to a high </w:t>
            </w:r>
            <w:r w:rsidR="00D83C9C" w:rsidRPr="00634F1D">
              <w:rPr>
                <w:lang w:val="en-IE"/>
              </w:rPr>
              <w:t xml:space="preserve">standard within the timescale: </w:t>
            </w:r>
          </w:p>
          <w:p w14:paraId="73FE2B6F" w14:textId="29F7198C" w:rsidR="00082AA6" w:rsidRPr="00634F1D" w:rsidRDefault="00082AA6" w:rsidP="00BE1ED8">
            <w:pPr>
              <w:rPr>
                <w:lang w:val="en-IE"/>
              </w:rPr>
            </w:pPr>
            <w:r w:rsidRPr="00634F1D">
              <w:rPr>
                <w:lang w:val="en-IE"/>
              </w:rPr>
              <w:lastRenderedPageBreak/>
              <w:t>Is</w:t>
            </w:r>
            <w:r w:rsidR="00233CC3" w:rsidRPr="00634F1D">
              <w:rPr>
                <w:lang w:val="en-IE"/>
              </w:rPr>
              <w:t xml:space="preserve"> there evidence of a good </w:t>
            </w:r>
            <w:r w:rsidR="00FD1BB1" w:rsidRPr="00634F1D">
              <w:rPr>
                <w:lang w:val="en-IE"/>
              </w:rPr>
              <w:t xml:space="preserve">record of </w:t>
            </w:r>
            <w:r w:rsidR="00EA3963" w:rsidRPr="00634F1D">
              <w:rPr>
                <w:lang w:val="en-IE"/>
              </w:rPr>
              <w:t xml:space="preserve">successfully </w:t>
            </w:r>
            <w:r w:rsidRPr="00634F1D">
              <w:rPr>
                <w:lang w:val="en-IE"/>
              </w:rPr>
              <w:t>manag</w:t>
            </w:r>
            <w:r w:rsidR="00EA3963" w:rsidRPr="00634F1D">
              <w:rPr>
                <w:lang w:val="en-IE"/>
              </w:rPr>
              <w:t>ing</w:t>
            </w:r>
            <w:r w:rsidR="0051517F" w:rsidRPr="00634F1D">
              <w:rPr>
                <w:lang w:val="en-IE"/>
              </w:rPr>
              <w:t xml:space="preserve"> </w:t>
            </w:r>
            <w:r w:rsidR="00C03048" w:rsidRPr="00634F1D">
              <w:rPr>
                <w:lang w:val="en-IE"/>
              </w:rPr>
              <w:t>similar projects</w:t>
            </w:r>
            <w:r w:rsidRPr="00634F1D">
              <w:rPr>
                <w:lang w:val="en-IE"/>
              </w:rPr>
              <w:t xml:space="preserve">, and </w:t>
            </w:r>
            <w:r w:rsidR="00EA3963" w:rsidRPr="00634F1D">
              <w:rPr>
                <w:lang w:val="en-IE"/>
              </w:rPr>
              <w:t xml:space="preserve">achieving </w:t>
            </w:r>
            <w:r w:rsidRPr="00634F1D">
              <w:rPr>
                <w:lang w:val="en-IE"/>
              </w:rPr>
              <w:t>tangible results from previous projec</w:t>
            </w:r>
            <w:r w:rsidR="0051517F" w:rsidRPr="00634F1D">
              <w:rPr>
                <w:lang w:val="en-IE"/>
              </w:rPr>
              <w:t>ts</w:t>
            </w:r>
            <w:r w:rsidR="00D83C9C" w:rsidRPr="00634F1D">
              <w:rPr>
                <w:lang w:val="en-IE"/>
              </w:rPr>
              <w:t xml:space="preserve">? </w:t>
            </w:r>
          </w:p>
          <w:p w14:paraId="030EFD09" w14:textId="77777777" w:rsidR="00082AA6" w:rsidRPr="00634F1D" w:rsidRDefault="00082AA6" w:rsidP="00BE1ED8">
            <w:pPr>
              <w:rPr>
                <w:lang w:val="en-IE"/>
              </w:rPr>
            </w:pPr>
            <w:r w:rsidRPr="00634F1D">
              <w:rPr>
                <w:lang w:val="en-IE"/>
              </w:rPr>
              <w:t>Does the application make clear the organisation’s capacity to man</w:t>
            </w:r>
            <w:r w:rsidR="00D83C9C" w:rsidRPr="00634F1D">
              <w:rPr>
                <w:lang w:val="en-IE"/>
              </w:rPr>
              <w:t>age and implement the proposal?</w:t>
            </w:r>
          </w:p>
          <w:p w14:paraId="78D537EF" w14:textId="7A94FDDF" w:rsidR="00C03048" w:rsidRPr="00634F1D" w:rsidRDefault="00FD1BB1" w:rsidP="00BE1ED8">
            <w:pPr>
              <w:rPr>
                <w:lang w:val="en-IE"/>
              </w:rPr>
            </w:pPr>
            <w:r w:rsidRPr="00634F1D">
              <w:rPr>
                <w:lang w:val="en-IE"/>
              </w:rPr>
              <w:t>Does the application clearly demonstrate that the</w:t>
            </w:r>
            <w:r w:rsidR="0051517F" w:rsidRPr="00634F1D">
              <w:rPr>
                <w:lang w:val="en-IE"/>
              </w:rPr>
              <w:t xml:space="preserve"> applicant has the governance and financial controls in place and</w:t>
            </w:r>
            <w:r w:rsidRPr="00634F1D">
              <w:rPr>
                <w:lang w:val="en-IE"/>
              </w:rPr>
              <w:t xml:space="preserve"> ha</w:t>
            </w:r>
            <w:r w:rsidR="00180C5B" w:rsidRPr="00634F1D">
              <w:rPr>
                <w:lang w:val="en-IE"/>
              </w:rPr>
              <w:t>s</w:t>
            </w:r>
            <w:r w:rsidRPr="00634F1D">
              <w:rPr>
                <w:lang w:val="en-IE"/>
              </w:rPr>
              <w:t xml:space="preserve"> the </w:t>
            </w:r>
            <w:r w:rsidR="00E4039C" w:rsidRPr="00634F1D">
              <w:rPr>
                <w:lang w:val="en-IE"/>
              </w:rPr>
              <w:t xml:space="preserve">capacity and </w:t>
            </w:r>
            <w:r w:rsidRPr="00634F1D">
              <w:rPr>
                <w:lang w:val="en-IE"/>
              </w:rPr>
              <w:t xml:space="preserve">expertise to </w:t>
            </w:r>
            <w:r w:rsidR="0051517F" w:rsidRPr="00634F1D">
              <w:rPr>
                <w:lang w:val="en-IE"/>
              </w:rPr>
              <w:t xml:space="preserve">financially manage this scale of </w:t>
            </w:r>
            <w:r w:rsidR="00C03048" w:rsidRPr="00634F1D">
              <w:rPr>
                <w:lang w:val="en-IE"/>
              </w:rPr>
              <w:t>project?</w:t>
            </w:r>
          </w:p>
        </w:tc>
        <w:tc>
          <w:tcPr>
            <w:tcW w:w="859" w:type="pct"/>
          </w:tcPr>
          <w:p w14:paraId="26CFBA58" w14:textId="77777777" w:rsidR="00082AA6" w:rsidRPr="00634F1D" w:rsidRDefault="00082AA6" w:rsidP="00BE1ED8">
            <w:pPr>
              <w:rPr>
                <w:lang w:val="en-IE"/>
              </w:rPr>
            </w:pPr>
            <w:r w:rsidRPr="00634F1D">
              <w:rPr>
                <w:lang w:val="en-IE"/>
              </w:rPr>
              <w:lastRenderedPageBreak/>
              <w:t>30</w:t>
            </w:r>
          </w:p>
        </w:tc>
      </w:tr>
      <w:tr w:rsidR="00082AA6" w:rsidRPr="00634F1D" w14:paraId="274B1DE4" w14:textId="77777777" w:rsidTr="000D3553">
        <w:tc>
          <w:tcPr>
            <w:tcW w:w="1121" w:type="pct"/>
          </w:tcPr>
          <w:p w14:paraId="6BEF2B0B" w14:textId="77777777" w:rsidR="00082AA6" w:rsidRPr="00634F1D" w:rsidRDefault="00082AA6" w:rsidP="00BE1ED8">
            <w:pPr>
              <w:rPr>
                <w:lang w:val="en-IE"/>
              </w:rPr>
            </w:pPr>
            <w:r w:rsidRPr="00634F1D">
              <w:rPr>
                <w:lang w:val="en-IE"/>
              </w:rPr>
              <w:t>Costs</w:t>
            </w:r>
          </w:p>
        </w:tc>
        <w:tc>
          <w:tcPr>
            <w:tcW w:w="3019" w:type="pct"/>
          </w:tcPr>
          <w:p w14:paraId="515329C6" w14:textId="77777777" w:rsidR="00082AA6" w:rsidRPr="00634F1D" w:rsidRDefault="00D83C9C" w:rsidP="00BE1ED8">
            <w:pPr>
              <w:rPr>
                <w:lang w:val="en-IE"/>
              </w:rPr>
            </w:pPr>
            <w:r w:rsidRPr="00634F1D">
              <w:rPr>
                <w:lang w:val="en-IE"/>
              </w:rPr>
              <w:t xml:space="preserve">Costings and value for money: </w:t>
            </w:r>
          </w:p>
          <w:p w14:paraId="7E76769B" w14:textId="77777777" w:rsidR="00082AA6" w:rsidRPr="00634F1D" w:rsidRDefault="00082AA6" w:rsidP="00BE1ED8">
            <w:pPr>
              <w:rPr>
                <w:lang w:val="en-IE"/>
              </w:rPr>
            </w:pPr>
            <w:r w:rsidRPr="00634F1D">
              <w:rPr>
                <w:lang w:val="en-IE"/>
              </w:rPr>
              <w:t>Does the proposal clearly set out and expla</w:t>
            </w:r>
            <w:r w:rsidR="00D83C9C" w:rsidRPr="00634F1D">
              <w:rPr>
                <w:lang w:val="en-IE"/>
              </w:rPr>
              <w:t xml:space="preserve">in each budget item in detail? </w:t>
            </w:r>
          </w:p>
          <w:p w14:paraId="21B104CF" w14:textId="77777777" w:rsidR="00082AA6" w:rsidRPr="00634F1D" w:rsidRDefault="00D83C9C" w:rsidP="00BE1ED8">
            <w:pPr>
              <w:rPr>
                <w:lang w:val="en-IE"/>
              </w:rPr>
            </w:pPr>
            <w:r w:rsidRPr="00634F1D">
              <w:rPr>
                <w:lang w:val="en-IE"/>
              </w:rPr>
              <w:t>Are the costings realistic?</w:t>
            </w:r>
          </w:p>
          <w:p w14:paraId="1F122D47" w14:textId="77777777" w:rsidR="00082AA6" w:rsidRPr="00634F1D" w:rsidRDefault="00082AA6" w:rsidP="00BE1ED8">
            <w:pPr>
              <w:rPr>
                <w:lang w:val="en-IE"/>
              </w:rPr>
            </w:pPr>
            <w:r w:rsidRPr="00634F1D">
              <w:rPr>
                <w:lang w:val="en-IE"/>
              </w:rPr>
              <w:t>Does the budget</w:t>
            </w:r>
            <w:r w:rsidR="00D83C9C" w:rsidRPr="00634F1D">
              <w:rPr>
                <w:lang w:val="en-IE"/>
              </w:rPr>
              <w:t xml:space="preserve"> consider value for money? i.e.</w:t>
            </w:r>
          </w:p>
          <w:p w14:paraId="175FB97D" w14:textId="355BD459" w:rsidR="00082AA6" w:rsidRPr="00634F1D" w:rsidRDefault="0051517F" w:rsidP="00BE1ED8">
            <w:pPr>
              <w:rPr>
                <w:lang w:val="en-IE"/>
              </w:rPr>
            </w:pPr>
            <w:r w:rsidRPr="00634F1D">
              <w:rPr>
                <w:lang w:val="en-IE"/>
              </w:rPr>
              <w:t>d</w:t>
            </w:r>
            <w:r w:rsidR="00082AA6" w:rsidRPr="00634F1D">
              <w:rPr>
                <w:lang w:val="en-IE"/>
              </w:rPr>
              <w:t xml:space="preserve">oes it identify </w:t>
            </w:r>
            <w:r w:rsidR="00E4039C" w:rsidRPr="00634F1D">
              <w:rPr>
                <w:lang w:val="en-IE"/>
              </w:rPr>
              <w:t>anywhere</w:t>
            </w:r>
            <w:r w:rsidR="00082AA6" w:rsidRPr="00634F1D">
              <w:rPr>
                <w:lang w:val="en-IE"/>
              </w:rPr>
              <w:t xml:space="preserve"> value for money</w:t>
            </w:r>
            <w:r w:rsidR="00E4039C" w:rsidRPr="00634F1D">
              <w:rPr>
                <w:lang w:val="en-IE"/>
              </w:rPr>
              <w:t xml:space="preserve"> ha</w:t>
            </w:r>
            <w:r w:rsidR="00180C5B" w:rsidRPr="00634F1D">
              <w:rPr>
                <w:lang w:val="en-IE"/>
              </w:rPr>
              <w:t>s</w:t>
            </w:r>
            <w:r w:rsidR="00082AA6" w:rsidRPr="00634F1D">
              <w:rPr>
                <w:lang w:val="en-IE"/>
              </w:rPr>
              <w:t xml:space="preserve"> informed the approach to </w:t>
            </w:r>
            <w:r w:rsidRPr="00634F1D">
              <w:rPr>
                <w:lang w:val="en-IE"/>
              </w:rPr>
              <w:t>implementing</w:t>
            </w:r>
            <w:r w:rsidR="00D83C9C" w:rsidRPr="00634F1D">
              <w:rPr>
                <w:lang w:val="en-IE"/>
              </w:rPr>
              <w:t xml:space="preserve"> the proposal?</w:t>
            </w:r>
          </w:p>
          <w:p w14:paraId="4E5BA8D5" w14:textId="77777777" w:rsidR="00082AA6" w:rsidRPr="00634F1D" w:rsidRDefault="00082AA6" w:rsidP="00BE1ED8">
            <w:pPr>
              <w:rPr>
                <w:lang w:val="en-IE"/>
              </w:rPr>
            </w:pPr>
            <w:r w:rsidRPr="00634F1D">
              <w:rPr>
                <w:lang w:val="en-IE"/>
              </w:rPr>
              <w:t>Clarify rationale for specific areas of budget allocation as appropriate and explain how this budget allocation is expected to co</w:t>
            </w:r>
            <w:r w:rsidR="00D83C9C" w:rsidRPr="00634F1D">
              <w:rPr>
                <w:lang w:val="en-IE"/>
              </w:rPr>
              <w:t>ntribute to realising outcomes;</w:t>
            </w:r>
          </w:p>
        </w:tc>
        <w:tc>
          <w:tcPr>
            <w:tcW w:w="859" w:type="pct"/>
          </w:tcPr>
          <w:p w14:paraId="2D68C49A" w14:textId="77777777" w:rsidR="00082AA6" w:rsidRPr="00634F1D" w:rsidRDefault="00082AA6" w:rsidP="00BE1ED8">
            <w:pPr>
              <w:rPr>
                <w:lang w:val="en-IE"/>
              </w:rPr>
            </w:pPr>
            <w:r w:rsidRPr="00634F1D">
              <w:rPr>
                <w:lang w:val="en-IE"/>
              </w:rPr>
              <w:t>20</w:t>
            </w:r>
          </w:p>
        </w:tc>
      </w:tr>
      <w:tr w:rsidR="00082AA6" w:rsidRPr="00634F1D" w14:paraId="6634A1FB" w14:textId="77777777" w:rsidTr="000D3553">
        <w:tc>
          <w:tcPr>
            <w:tcW w:w="4141" w:type="pct"/>
            <w:gridSpan w:val="2"/>
          </w:tcPr>
          <w:p w14:paraId="07C6746C" w14:textId="77777777" w:rsidR="00082AA6" w:rsidRPr="00634F1D" w:rsidRDefault="00082AA6" w:rsidP="00BE1ED8">
            <w:pPr>
              <w:rPr>
                <w:lang w:val="en-IE"/>
              </w:rPr>
            </w:pPr>
            <w:r w:rsidRPr="00634F1D">
              <w:rPr>
                <w:lang w:val="en-IE"/>
              </w:rPr>
              <w:t>Total marks available</w:t>
            </w:r>
          </w:p>
        </w:tc>
        <w:tc>
          <w:tcPr>
            <w:tcW w:w="859" w:type="pct"/>
          </w:tcPr>
          <w:p w14:paraId="636CF660" w14:textId="77777777" w:rsidR="00082AA6" w:rsidRPr="00634F1D" w:rsidRDefault="00082AA6" w:rsidP="00BE1ED8">
            <w:pPr>
              <w:rPr>
                <w:lang w:val="en-IE"/>
              </w:rPr>
            </w:pPr>
            <w:r w:rsidRPr="00634F1D">
              <w:rPr>
                <w:lang w:val="en-IE"/>
              </w:rPr>
              <w:t>100</w:t>
            </w:r>
          </w:p>
        </w:tc>
      </w:tr>
    </w:tbl>
    <w:p w14:paraId="0C37039C" w14:textId="77777777" w:rsidR="00FE7CA5" w:rsidRPr="00634F1D" w:rsidRDefault="00FE7CA5" w:rsidP="00BE1ED8">
      <w:pPr>
        <w:pStyle w:val="Recommentations"/>
        <w:rPr>
          <w:lang w:val="en-IE"/>
        </w:rPr>
      </w:pPr>
    </w:p>
    <w:p w14:paraId="359240F4" w14:textId="77777777" w:rsidR="00FE7CA5" w:rsidRPr="00634F1D" w:rsidRDefault="00FE7CA5" w:rsidP="00BE1ED8">
      <w:pPr>
        <w:rPr>
          <w:lang w:val="en-IE"/>
        </w:rPr>
        <w:sectPr w:rsidR="00FE7CA5" w:rsidRPr="00634F1D" w:rsidSect="003C4682">
          <w:pgSz w:w="11906" w:h="16838"/>
          <w:pgMar w:top="1247" w:right="1440" w:bottom="1247" w:left="1440" w:header="709" w:footer="709" w:gutter="0"/>
          <w:cols w:space="708"/>
          <w:docGrid w:linePitch="360"/>
        </w:sectPr>
      </w:pPr>
    </w:p>
    <w:p w14:paraId="21FAB990" w14:textId="225E553A" w:rsidR="00FE7CA5" w:rsidRPr="00634F1D" w:rsidRDefault="00FE7CA5" w:rsidP="00BE1ED8">
      <w:pPr>
        <w:rPr>
          <w:lang w:val="en-IE"/>
        </w:rPr>
      </w:pPr>
    </w:p>
    <w:p w14:paraId="17F86971" w14:textId="528A0875" w:rsidR="000D3553" w:rsidRPr="00634F1D" w:rsidRDefault="000D3553" w:rsidP="00BE1ED8">
      <w:pPr>
        <w:rPr>
          <w:lang w:val="en-IE"/>
        </w:rPr>
      </w:pPr>
    </w:p>
    <w:p w14:paraId="147363BF" w14:textId="1318A40F" w:rsidR="000D3553" w:rsidRPr="00634F1D" w:rsidRDefault="000D3553" w:rsidP="00BE1ED8">
      <w:pPr>
        <w:rPr>
          <w:lang w:val="en-IE"/>
        </w:rPr>
      </w:pPr>
    </w:p>
    <w:p w14:paraId="335A9AA2" w14:textId="45186B8E" w:rsidR="000D3553" w:rsidRPr="00634F1D" w:rsidRDefault="000D3553" w:rsidP="00BE1ED8">
      <w:pPr>
        <w:rPr>
          <w:lang w:val="en-IE"/>
        </w:rPr>
      </w:pPr>
    </w:p>
    <w:p w14:paraId="54E3133B" w14:textId="089B08A1" w:rsidR="000D3553" w:rsidRPr="00634F1D" w:rsidRDefault="000D3553" w:rsidP="00BE1ED8">
      <w:pPr>
        <w:rPr>
          <w:lang w:val="en-IE"/>
        </w:rPr>
      </w:pPr>
    </w:p>
    <w:p w14:paraId="3EA6AC4E" w14:textId="708D2D86" w:rsidR="000D3553" w:rsidRPr="00634F1D" w:rsidRDefault="000D3553" w:rsidP="00BE1ED8">
      <w:pPr>
        <w:rPr>
          <w:lang w:val="en-IE"/>
        </w:rPr>
      </w:pPr>
    </w:p>
    <w:p w14:paraId="731872D3" w14:textId="14373375" w:rsidR="000D3553" w:rsidRPr="00634F1D" w:rsidRDefault="000D3553" w:rsidP="00BE1ED8">
      <w:pPr>
        <w:rPr>
          <w:lang w:val="en-IE"/>
        </w:rPr>
      </w:pPr>
    </w:p>
    <w:p w14:paraId="24BDB8B7" w14:textId="77777777" w:rsidR="000D3553" w:rsidRPr="00634F1D" w:rsidRDefault="000D3553" w:rsidP="00BE1ED8">
      <w:pPr>
        <w:rPr>
          <w:lang w:val="en-IE"/>
        </w:rPr>
      </w:pPr>
    </w:p>
    <w:p w14:paraId="2AAD8CAD" w14:textId="77777777" w:rsidR="00FE7CA5" w:rsidRPr="00634F1D" w:rsidRDefault="00FE7CA5" w:rsidP="00BE1ED8">
      <w:pPr>
        <w:rPr>
          <w:lang w:val="en-IE"/>
        </w:rPr>
      </w:pPr>
    </w:p>
    <w:p w14:paraId="5EFA87A3" w14:textId="77777777" w:rsidR="00FE7CA5" w:rsidRPr="00634F1D" w:rsidRDefault="00FE7CA5" w:rsidP="00BE1ED8">
      <w:pPr>
        <w:rPr>
          <w:lang w:val="en-IE"/>
        </w:rPr>
      </w:pPr>
    </w:p>
    <w:p w14:paraId="4C325A4C" w14:textId="77777777" w:rsidR="00FE7CA5" w:rsidRPr="00634F1D" w:rsidRDefault="00FE7CA5" w:rsidP="00BE1ED8">
      <w:pPr>
        <w:rPr>
          <w:lang w:val="en-IE"/>
        </w:rPr>
      </w:pPr>
    </w:p>
    <w:p w14:paraId="42BEE688" w14:textId="77777777" w:rsidR="00FE7CA5" w:rsidRPr="00634F1D" w:rsidRDefault="00FE7CA5" w:rsidP="00BE1ED8">
      <w:pPr>
        <w:rPr>
          <w:lang w:val="en-IE"/>
        </w:rPr>
      </w:pPr>
    </w:p>
    <w:p w14:paraId="4CCB8D03" w14:textId="70858318" w:rsidR="000D3553" w:rsidRPr="00634F1D" w:rsidRDefault="000D3553" w:rsidP="00BE1ED8">
      <w:pPr>
        <w:rPr>
          <w:lang w:val="en-IE"/>
        </w:rPr>
      </w:pPr>
    </w:p>
    <w:p w14:paraId="3000D892" w14:textId="77777777" w:rsidR="000D3553" w:rsidRPr="00634F1D" w:rsidRDefault="000D3553" w:rsidP="00BE1ED8">
      <w:pPr>
        <w:rPr>
          <w:lang w:val="en-IE"/>
        </w:rPr>
      </w:pPr>
    </w:p>
    <w:p w14:paraId="064978B9" w14:textId="01E8AE54" w:rsidR="00FE7CA5" w:rsidRPr="00634F1D" w:rsidRDefault="00FE7CA5" w:rsidP="00BE1ED8">
      <w:pPr>
        <w:rPr>
          <w:lang w:val="en-IE"/>
        </w:rPr>
      </w:pPr>
    </w:p>
    <w:p w14:paraId="56746AEF" w14:textId="4B37494A" w:rsidR="001611AD" w:rsidRPr="00634F1D" w:rsidRDefault="001611AD" w:rsidP="00BE1ED8">
      <w:pPr>
        <w:rPr>
          <w:lang w:val="en-IE"/>
        </w:rPr>
      </w:pPr>
    </w:p>
    <w:p w14:paraId="23036D08" w14:textId="557A9AE1" w:rsidR="001611AD" w:rsidRPr="00634F1D" w:rsidRDefault="001611AD" w:rsidP="00BE1ED8">
      <w:pPr>
        <w:rPr>
          <w:lang w:val="en-IE"/>
        </w:rPr>
      </w:pPr>
    </w:p>
    <w:p w14:paraId="5B9494CF" w14:textId="6E1DB8B1" w:rsidR="001611AD" w:rsidRPr="00634F1D" w:rsidRDefault="001611AD" w:rsidP="00BE1ED8">
      <w:pPr>
        <w:rPr>
          <w:lang w:val="en-IE"/>
        </w:rPr>
      </w:pPr>
    </w:p>
    <w:p w14:paraId="054342EF" w14:textId="006B7C35" w:rsidR="001611AD" w:rsidRPr="00634F1D" w:rsidRDefault="001611AD" w:rsidP="00BE1ED8">
      <w:pPr>
        <w:rPr>
          <w:lang w:val="en-IE"/>
        </w:rPr>
      </w:pPr>
    </w:p>
    <w:p w14:paraId="3688A544" w14:textId="3338FB65" w:rsidR="001611AD" w:rsidRPr="00634F1D" w:rsidRDefault="001611AD" w:rsidP="00BE1ED8">
      <w:pPr>
        <w:rPr>
          <w:lang w:val="en-IE"/>
        </w:rPr>
      </w:pPr>
    </w:p>
    <w:p w14:paraId="2C1120E4" w14:textId="2827A472" w:rsidR="001611AD" w:rsidRPr="00634F1D" w:rsidRDefault="001611AD" w:rsidP="00BE1ED8">
      <w:pPr>
        <w:rPr>
          <w:lang w:val="en-IE"/>
        </w:rPr>
      </w:pPr>
    </w:p>
    <w:p w14:paraId="13DC662F" w14:textId="0948D878" w:rsidR="001611AD" w:rsidRPr="00634F1D" w:rsidRDefault="001611AD" w:rsidP="00BE1ED8">
      <w:pPr>
        <w:rPr>
          <w:lang w:val="en-IE"/>
        </w:rPr>
      </w:pPr>
    </w:p>
    <w:p w14:paraId="4AA51A55" w14:textId="5F4A5BF6" w:rsidR="001611AD" w:rsidRPr="00634F1D" w:rsidRDefault="001611AD" w:rsidP="00BE1ED8">
      <w:pPr>
        <w:rPr>
          <w:lang w:val="en-IE"/>
        </w:rPr>
      </w:pPr>
    </w:p>
    <w:p w14:paraId="42B6C5FB" w14:textId="77777777" w:rsidR="001611AD" w:rsidRPr="00634F1D" w:rsidRDefault="001611AD" w:rsidP="00BE1ED8">
      <w:pPr>
        <w:rPr>
          <w:lang w:val="en-IE"/>
        </w:rPr>
      </w:pPr>
    </w:p>
    <w:p w14:paraId="4BA8F3AC" w14:textId="77777777" w:rsidR="00FE7CA5" w:rsidRPr="00634F1D" w:rsidRDefault="00FE7CA5" w:rsidP="00E57F11">
      <w:pPr>
        <w:rPr>
          <w:lang w:val="en-IE"/>
        </w:rPr>
      </w:pPr>
      <w:r w:rsidRPr="00634F1D">
        <w:rPr>
          <w:lang w:val="en-IE"/>
        </w:rPr>
        <w:t>16 – 22 Sráid na Faiche,</w:t>
      </w:r>
    </w:p>
    <w:p w14:paraId="2B98FC9B" w14:textId="77777777" w:rsidR="00FE7CA5" w:rsidRPr="00634F1D" w:rsidRDefault="00FE7CA5" w:rsidP="00E57F11">
      <w:pPr>
        <w:rPr>
          <w:lang w:val="en-IE"/>
        </w:rPr>
      </w:pPr>
      <w:r w:rsidRPr="00634F1D">
        <w:rPr>
          <w:lang w:val="en-IE"/>
        </w:rPr>
        <w:t>Baile Átha Cliath, D07 CR20</w:t>
      </w:r>
    </w:p>
    <w:p w14:paraId="271F8819" w14:textId="77777777" w:rsidR="00FE7CA5" w:rsidRPr="00634F1D" w:rsidRDefault="00FE7CA5" w:rsidP="00E57F11">
      <w:pPr>
        <w:rPr>
          <w:lang w:val="en-IE"/>
        </w:rPr>
      </w:pPr>
      <w:r w:rsidRPr="00634F1D">
        <w:rPr>
          <w:lang w:val="en-IE"/>
        </w:rPr>
        <w:t>16 – 22 Green Street,</w:t>
      </w:r>
    </w:p>
    <w:p w14:paraId="7FB4ECFD" w14:textId="77777777" w:rsidR="00FE7CA5" w:rsidRPr="00634F1D" w:rsidRDefault="00FE7CA5" w:rsidP="00E57F11">
      <w:pPr>
        <w:rPr>
          <w:lang w:val="en-IE"/>
        </w:rPr>
      </w:pPr>
      <w:r w:rsidRPr="00634F1D">
        <w:rPr>
          <w:lang w:val="en-IE"/>
        </w:rPr>
        <w:t>Dublin, D07 CR20</w:t>
      </w:r>
    </w:p>
    <w:p w14:paraId="5AF491CE" w14:textId="77777777" w:rsidR="00FE7CA5" w:rsidRPr="00634F1D" w:rsidRDefault="00FE7CA5" w:rsidP="00E57F11">
      <w:pPr>
        <w:rPr>
          <w:lang w:val="en-IE"/>
        </w:rPr>
      </w:pPr>
      <w:r w:rsidRPr="00634F1D">
        <w:rPr>
          <w:b/>
          <w:bCs/>
          <w:lang w:val="en-IE"/>
        </w:rPr>
        <w:t>Idirlíon</w:t>
      </w:r>
      <w:r w:rsidRPr="00634F1D">
        <w:rPr>
          <w:lang w:val="en-IE"/>
        </w:rPr>
        <w:t>/Web www.ihrec.ie</w:t>
      </w:r>
      <w:r w:rsidRPr="00634F1D">
        <w:rPr>
          <w:lang w:val="en-IE"/>
        </w:rPr>
        <w:tab/>
      </w:r>
    </w:p>
    <w:p w14:paraId="738A7B40" w14:textId="77777777" w:rsidR="00D93FE3" w:rsidRPr="00634F1D" w:rsidRDefault="00FE7CA5" w:rsidP="00E57F11">
      <w:pPr>
        <w:rPr>
          <w:lang w:val="en-IE"/>
        </w:rPr>
      </w:pPr>
      <w:r w:rsidRPr="00634F1D">
        <w:rPr>
          <w:lang w:val="en-IE"/>
        </w:rPr>
        <w:t>@_ihrec</w:t>
      </w:r>
    </w:p>
    <w:sectPr w:rsidR="00D93FE3" w:rsidRPr="00634F1D">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12020" w14:textId="77777777" w:rsidR="00A10FB9" w:rsidRDefault="00A10FB9" w:rsidP="00BE1ED8">
      <w:r>
        <w:separator/>
      </w:r>
    </w:p>
    <w:p w14:paraId="51AA3727" w14:textId="77777777" w:rsidR="00A10FB9" w:rsidRDefault="00A10FB9" w:rsidP="00BE1ED8"/>
  </w:endnote>
  <w:endnote w:type="continuationSeparator" w:id="0">
    <w:p w14:paraId="0A0DF132" w14:textId="77777777" w:rsidR="00A10FB9" w:rsidRDefault="00A10FB9" w:rsidP="00BE1ED8">
      <w:r>
        <w:continuationSeparator/>
      </w:r>
    </w:p>
    <w:p w14:paraId="53EAB832" w14:textId="77777777" w:rsidR="00A10FB9" w:rsidRDefault="00A10FB9" w:rsidP="00BE1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
    <w:altName w:val="Trebuchet MS"/>
    <w:charset w:val="00"/>
    <w:family w:val="auto"/>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28A7D" w14:textId="64BD51CF" w:rsidR="00A10FB9" w:rsidRDefault="00A10FB9">
    <w:pPr>
      <w:pStyle w:val="Footer"/>
      <w:jc w:val="right"/>
    </w:pPr>
  </w:p>
  <w:p w14:paraId="7A1CE457" w14:textId="77777777" w:rsidR="00A10FB9" w:rsidRDefault="00A10FB9" w:rsidP="00BE1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22467"/>
      <w:docPartObj>
        <w:docPartGallery w:val="Page Numbers (Bottom of Page)"/>
        <w:docPartUnique/>
      </w:docPartObj>
    </w:sdtPr>
    <w:sdtEndPr>
      <w:rPr>
        <w:noProof/>
      </w:rPr>
    </w:sdtEndPr>
    <w:sdtContent>
      <w:p w14:paraId="30BF3DCC" w14:textId="4D6A542D" w:rsidR="00A10FB9" w:rsidRDefault="00A10FB9">
        <w:pPr>
          <w:pStyle w:val="Footer"/>
          <w:jc w:val="right"/>
        </w:pPr>
        <w:r>
          <w:fldChar w:fldCharType="begin"/>
        </w:r>
        <w:r>
          <w:instrText xml:space="preserve"> PAGE   \* MERGEFORMAT </w:instrText>
        </w:r>
        <w:r>
          <w:fldChar w:fldCharType="separate"/>
        </w:r>
        <w:r w:rsidR="00CD75C6">
          <w:rPr>
            <w:noProof/>
          </w:rPr>
          <w:t>19</w:t>
        </w:r>
        <w:r>
          <w:rPr>
            <w:noProof/>
          </w:rPr>
          <w:fldChar w:fldCharType="end"/>
        </w:r>
      </w:p>
    </w:sdtContent>
  </w:sdt>
  <w:p w14:paraId="33B2842A" w14:textId="77777777" w:rsidR="00A10FB9" w:rsidRDefault="00A10FB9" w:rsidP="00BE1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AF01A" w14:textId="77777777" w:rsidR="00A10FB9" w:rsidRDefault="00A10FB9" w:rsidP="00BE1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B2D4D" w14:textId="77777777" w:rsidR="00A10FB9" w:rsidRDefault="00A10FB9" w:rsidP="00BE1ED8">
      <w:r>
        <w:separator/>
      </w:r>
    </w:p>
    <w:p w14:paraId="65C5B445" w14:textId="77777777" w:rsidR="00A10FB9" w:rsidRDefault="00A10FB9" w:rsidP="00BE1ED8"/>
  </w:footnote>
  <w:footnote w:type="continuationSeparator" w:id="0">
    <w:p w14:paraId="0E5034A7" w14:textId="77777777" w:rsidR="00A10FB9" w:rsidRDefault="00A10FB9" w:rsidP="00BE1ED8">
      <w:r>
        <w:continuationSeparator/>
      </w:r>
    </w:p>
    <w:p w14:paraId="3600B4A0" w14:textId="77777777" w:rsidR="00A10FB9" w:rsidRDefault="00A10FB9" w:rsidP="00BE1ED8"/>
  </w:footnote>
  <w:footnote w:id="1">
    <w:p w14:paraId="27CA2B48" w14:textId="77777777" w:rsidR="00A10FB9" w:rsidRPr="00D2535C" w:rsidRDefault="00A10FB9" w:rsidP="00BE1ED8">
      <w:pPr>
        <w:pStyle w:val="FootnoteText"/>
        <w:rPr>
          <w:rFonts w:ascii="Effra" w:hAnsi="Effra"/>
        </w:rPr>
      </w:pPr>
      <w:r w:rsidRPr="00D2535C">
        <w:rPr>
          <w:rStyle w:val="FootnoteReference"/>
          <w:rFonts w:ascii="Effra" w:hAnsi="Effra"/>
          <w:color w:val="0096A9"/>
        </w:rPr>
        <w:footnoteRef/>
      </w:r>
      <w:r w:rsidRPr="00D2535C">
        <w:rPr>
          <w:rFonts w:ascii="Effra" w:hAnsi="Effra"/>
          <w:color w:val="0096A9"/>
        </w:rPr>
        <w:t xml:space="preserve"> </w:t>
      </w:r>
      <w:hyperlink r:id="rId1" w:history="1">
        <w:r w:rsidRPr="00D2535C">
          <w:rPr>
            <w:rFonts w:ascii="Effra" w:hAnsi="Effra"/>
            <w:color w:val="0096A9"/>
            <w:u w:val="single"/>
          </w:rPr>
          <w:t>https://www.ihrec.ie/our-work/public-sector-duty/</w:t>
        </w:r>
      </w:hyperlink>
    </w:p>
  </w:footnote>
  <w:footnote w:id="2">
    <w:p w14:paraId="43B076BE" w14:textId="2ABA897C" w:rsidR="00A10FB9" w:rsidRPr="004E0D35" w:rsidRDefault="00A10FB9" w:rsidP="00BE1ED8">
      <w:pPr>
        <w:pStyle w:val="FootnoteText"/>
      </w:pPr>
      <w:r>
        <w:rPr>
          <w:rStyle w:val="FootnoteReference"/>
        </w:rPr>
        <w:footnoteRef/>
      </w:r>
      <w:r>
        <w:t xml:space="preserve"> </w:t>
      </w:r>
      <w:r w:rsidRPr="004E0D35">
        <w:t>Good practice in research ethics recognises that research studies should ‘do no harm’; that studies are conducted with the full and informed consent of participants, confidentiality is protected and that the collection, storage, use and disclosure of data must comply with the Data Protection Acts 1988 to 2018. Above all, the aims and objectives of the research study should be clear, transparent and each stage of the process should be carried out with honesty and integrity – from research design, to generation and analysis of data, and finally, to the publication of results.</w:t>
      </w:r>
    </w:p>
  </w:footnote>
  <w:footnote w:id="3">
    <w:p w14:paraId="3E1BCC08" w14:textId="71AC017C" w:rsidR="00A10FB9" w:rsidRPr="004E0D35" w:rsidRDefault="00A10FB9" w:rsidP="00BE1ED8">
      <w:pPr>
        <w:pStyle w:val="FootnoteText"/>
      </w:pPr>
      <w:r w:rsidRPr="004E0D35">
        <w:rPr>
          <w:rStyle w:val="FootnoteReference"/>
        </w:rPr>
        <w:footnoteRef/>
      </w:r>
      <w:r w:rsidRPr="004E0D35">
        <w:t xml:space="preserve"> For a comprehensive (though not exhaustive) guidance on research ethics, see Social Research Association’s 2021 Research Ethics Guidance: </w:t>
      </w:r>
      <w:hyperlink r:id="rId2" w:history="1">
        <w:r w:rsidRPr="005D399E">
          <w:rPr>
            <w:rStyle w:val="Hyperlink"/>
          </w:rPr>
          <w:t>https://the-sra.org.uk/common/Uploaded%20files/Resources/SRA%20Research%20Ethics%20guidance%202021.pdf</w:t>
        </w:r>
      </w:hyperlink>
      <w:r>
        <w:t xml:space="preserve"> </w:t>
      </w:r>
    </w:p>
  </w:footnote>
  <w:footnote w:id="4">
    <w:p w14:paraId="546B23F2" w14:textId="0BFD2BA7" w:rsidR="00A10FB9" w:rsidRPr="000825DA" w:rsidRDefault="00A10FB9" w:rsidP="00BE1ED8">
      <w:pPr>
        <w:pStyle w:val="FootnoteText"/>
      </w:pPr>
      <w:r w:rsidRPr="000825DA">
        <w:rPr>
          <w:rStyle w:val="FootnoteReference"/>
          <w:rFonts w:asciiTheme="majorHAnsi" w:hAnsiTheme="majorHAnsi" w:cstheme="majorHAnsi"/>
        </w:rPr>
        <w:footnoteRef/>
      </w:r>
      <w:r w:rsidRPr="000825DA">
        <w:t xml:space="preserve"> </w:t>
      </w:r>
      <w:hyperlink r:id="rId3" w:history="1">
        <w:r w:rsidRPr="000825DA">
          <w:rPr>
            <w:rStyle w:val="Hyperlink"/>
            <w:rFonts w:asciiTheme="majorHAnsi" w:hAnsiTheme="majorHAnsi" w:cstheme="majorHAnsi"/>
          </w:rPr>
          <w:t>https://www.ohchr.org/Documents/Publications/PovertyStrategiesen.pdf</w:t>
        </w:r>
      </w:hyperlink>
      <w:r w:rsidRPr="000825D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8F284" w14:textId="77777777" w:rsidR="00A10FB9" w:rsidRDefault="00A10FB9" w:rsidP="00BE1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22B4D" w14:textId="77777777" w:rsidR="00A10FB9" w:rsidRDefault="00A10FB9" w:rsidP="00BE1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7A180" w14:textId="77777777" w:rsidR="00A10FB9" w:rsidRDefault="00A10FB9" w:rsidP="00BE1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699"/>
    <w:multiLevelType w:val="hybridMultilevel"/>
    <w:tmpl w:val="56A2D7EE"/>
    <w:lvl w:ilvl="0" w:tplc="88606028">
      <w:start w:val="30"/>
      <w:numFmt w:val="bullet"/>
      <w:pStyle w:val="Bullets"/>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954887"/>
    <w:multiLevelType w:val="hybridMultilevel"/>
    <w:tmpl w:val="A900E6D6"/>
    <w:lvl w:ilvl="0" w:tplc="F84AC64C">
      <w:start w:val="1"/>
      <w:numFmt w:val="decimal"/>
      <w:pStyle w:val="ParNoG"/>
      <w:lvlText w:val="%1."/>
      <w:lvlJc w:val="left"/>
      <w:pPr>
        <w:tabs>
          <w:tab w:val="num" w:pos="1701"/>
        </w:tabs>
        <w:ind w:left="1134" w:firstLine="0"/>
      </w:pPr>
      <w:rPr>
        <w:rFonts w:ascii="Times New Roman" w:hAnsi="Times New Roman" w:hint="default"/>
        <w:b w:val="0"/>
        <w:i w:val="0"/>
        <w:sz w:val="20"/>
        <w:szCs w:val="20"/>
      </w:rPr>
    </w:lvl>
    <w:lvl w:ilvl="1" w:tplc="4FBC37B6">
      <w:start w:val="1"/>
      <w:numFmt w:val="lowerLetter"/>
      <w:lvlText w:val="(%2)"/>
      <w:lvlJc w:val="left"/>
      <w:pPr>
        <w:ind w:left="1660" w:hanging="580"/>
      </w:pPr>
      <w:rPr>
        <w:rFonts w:hint="default"/>
      </w:r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2" w15:restartNumberingAfterBreak="0">
    <w:nsid w:val="13F7150D"/>
    <w:multiLevelType w:val="multilevel"/>
    <w:tmpl w:val="18090025"/>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4094F49"/>
    <w:multiLevelType w:val="hybridMultilevel"/>
    <w:tmpl w:val="A9C8F3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7B77D39"/>
    <w:multiLevelType w:val="hybridMultilevel"/>
    <w:tmpl w:val="8FEA8B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D2E1FE5"/>
    <w:multiLevelType w:val="hybridMultilevel"/>
    <w:tmpl w:val="9EC097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8F74A2E"/>
    <w:multiLevelType w:val="hybridMultilevel"/>
    <w:tmpl w:val="3B3E2E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C90A38"/>
    <w:multiLevelType w:val="hybridMultilevel"/>
    <w:tmpl w:val="6BBEF52E"/>
    <w:lvl w:ilvl="0" w:tplc="B516C06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E825EAD"/>
    <w:multiLevelType w:val="hybridMultilevel"/>
    <w:tmpl w:val="A59A9F4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0F11A18"/>
    <w:multiLevelType w:val="hybridMultilevel"/>
    <w:tmpl w:val="BBF667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6DA5D0D"/>
    <w:multiLevelType w:val="hybridMultilevel"/>
    <w:tmpl w:val="A866DB22"/>
    <w:lvl w:ilvl="0" w:tplc="60DA1C12">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B536C37"/>
    <w:multiLevelType w:val="hybridMultilevel"/>
    <w:tmpl w:val="56BA75A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2" w15:restartNumberingAfterBreak="0">
    <w:nsid w:val="56A005B9"/>
    <w:multiLevelType w:val="hybridMultilevel"/>
    <w:tmpl w:val="93A2244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5A1807CD"/>
    <w:multiLevelType w:val="hybridMultilevel"/>
    <w:tmpl w:val="0228F3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B285AC0"/>
    <w:multiLevelType w:val="hybridMultilevel"/>
    <w:tmpl w:val="6FB880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D15096D"/>
    <w:multiLevelType w:val="hybridMultilevel"/>
    <w:tmpl w:val="7E82CE92"/>
    <w:lvl w:ilvl="0" w:tplc="2EE8BF3C">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33D3809"/>
    <w:multiLevelType w:val="hybridMultilevel"/>
    <w:tmpl w:val="C8FC114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7" w15:restartNumberingAfterBreak="0">
    <w:nsid w:val="7A83437C"/>
    <w:multiLevelType w:val="hybridMultilevel"/>
    <w:tmpl w:val="6D9C8B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15"/>
  </w:num>
  <w:num w:numId="3">
    <w:abstractNumId w:val="0"/>
  </w:num>
  <w:num w:numId="4">
    <w:abstractNumId w:val="10"/>
  </w:num>
  <w:num w:numId="5">
    <w:abstractNumId w:val="2"/>
  </w:num>
  <w:num w:numId="6">
    <w:abstractNumId w:val="2"/>
  </w:num>
  <w:num w:numId="7">
    <w:abstractNumId w:val="2"/>
  </w:num>
  <w:num w:numId="8">
    <w:abstractNumId w:val="7"/>
  </w:num>
  <w:num w:numId="9">
    <w:abstractNumId w:val="8"/>
  </w:num>
  <w:num w:numId="10">
    <w:abstractNumId w:val="2"/>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17"/>
  </w:num>
  <w:num w:numId="16">
    <w:abstractNumId w:val="4"/>
  </w:num>
  <w:num w:numId="17">
    <w:abstractNumId w:val="16"/>
  </w:num>
  <w:num w:numId="18">
    <w:abstractNumId w:val="12"/>
  </w:num>
  <w:num w:numId="19">
    <w:abstractNumId w:val="6"/>
  </w:num>
  <w:num w:numId="20">
    <w:abstractNumId w:val="5"/>
  </w:num>
  <w:num w:numId="21">
    <w:abstractNumId w:val="13"/>
  </w:num>
  <w:num w:numId="22">
    <w:abstractNumId w:val="14"/>
  </w:num>
  <w:num w:numId="2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02"/>
    <w:rsid w:val="000008D7"/>
    <w:rsid w:val="00001390"/>
    <w:rsid w:val="00004100"/>
    <w:rsid w:val="00004F33"/>
    <w:rsid w:val="00016E46"/>
    <w:rsid w:val="00023336"/>
    <w:rsid w:val="00026035"/>
    <w:rsid w:val="00036080"/>
    <w:rsid w:val="00037E18"/>
    <w:rsid w:val="000415F0"/>
    <w:rsid w:val="000422CE"/>
    <w:rsid w:val="000435C9"/>
    <w:rsid w:val="00043CE9"/>
    <w:rsid w:val="00047495"/>
    <w:rsid w:val="000522B1"/>
    <w:rsid w:val="0006330C"/>
    <w:rsid w:val="00063DE9"/>
    <w:rsid w:val="000665CB"/>
    <w:rsid w:val="00067DD1"/>
    <w:rsid w:val="00070600"/>
    <w:rsid w:val="00071625"/>
    <w:rsid w:val="0007380D"/>
    <w:rsid w:val="000820B0"/>
    <w:rsid w:val="000821B8"/>
    <w:rsid w:val="000825DA"/>
    <w:rsid w:val="00082AA6"/>
    <w:rsid w:val="00084C17"/>
    <w:rsid w:val="00085D19"/>
    <w:rsid w:val="00091485"/>
    <w:rsid w:val="0009324B"/>
    <w:rsid w:val="00093A26"/>
    <w:rsid w:val="00095C59"/>
    <w:rsid w:val="00095F1A"/>
    <w:rsid w:val="0009646F"/>
    <w:rsid w:val="000A0D98"/>
    <w:rsid w:val="000A12F8"/>
    <w:rsid w:val="000A189D"/>
    <w:rsid w:val="000A2307"/>
    <w:rsid w:val="000A4FDF"/>
    <w:rsid w:val="000B0622"/>
    <w:rsid w:val="000B11CD"/>
    <w:rsid w:val="000B3DAA"/>
    <w:rsid w:val="000B5AA2"/>
    <w:rsid w:val="000C5BEB"/>
    <w:rsid w:val="000C6BFA"/>
    <w:rsid w:val="000C7578"/>
    <w:rsid w:val="000D0432"/>
    <w:rsid w:val="000D3553"/>
    <w:rsid w:val="000E4106"/>
    <w:rsid w:val="000E4929"/>
    <w:rsid w:val="000E58FE"/>
    <w:rsid w:val="000F2DE3"/>
    <w:rsid w:val="000F4382"/>
    <w:rsid w:val="000F5AAC"/>
    <w:rsid w:val="000F7499"/>
    <w:rsid w:val="000F75C1"/>
    <w:rsid w:val="000F7A00"/>
    <w:rsid w:val="0010481E"/>
    <w:rsid w:val="00106A5B"/>
    <w:rsid w:val="001135F8"/>
    <w:rsid w:val="0011422A"/>
    <w:rsid w:val="00121D5F"/>
    <w:rsid w:val="00122DAC"/>
    <w:rsid w:val="001255CE"/>
    <w:rsid w:val="00131696"/>
    <w:rsid w:val="00132B64"/>
    <w:rsid w:val="00134094"/>
    <w:rsid w:val="0013561B"/>
    <w:rsid w:val="001414BA"/>
    <w:rsid w:val="00141704"/>
    <w:rsid w:val="00141BA1"/>
    <w:rsid w:val="00150E5F"/>
    <w:rsid w:val="00151AA1"/>
    <w:rsid w:val="00156008"/>
    <w:rsid w:val="00160F11"/>
    <w:rsid w:val="001611AD"/>
    <w:rsid w:val="00161261"/>
    <w:rsid w:val="00161405"/>
    <w:rsid w:val="00166CCA"/>
    <w:rsid w:val="001720F1"/>
    <w:rsid w:val="001755B3"/>
    <w:rsid w:val="00176B1B"/>
    <w:rsid w:val="00176E26"/>
    <w:rsid w:val="001808D0"/>
    <w:rsid w:val="00180C5B"/>
    <w:rsid w:val="00180EC2"/>
    <w:rsid w:val="00184821"/>
    <w:rsid w:val="0018514F"/>
    <w:rsid w:val="0018757E"/>
    <w:rsid w:val="00191332"/>
    <w:rsid w:val="00191A64"/>
    <w:rsid w:val="001940C0"/>
    <w:rsid w:val="00194315"/>
    <w:rsid w:val="001A441D"/>
    <w:rsid w:val="001B0A46"/>
    <w:rsid w:val="001B21C7"/>
    <w:rsid w:val="001B54DD"/>
    <w:rsid w:val="001B5FC1"/>
    <w:rsid w:val="001C0C66"/>
    <w:rsid w:val="001C2355"/>
    <w:rsid w:val="001C7298"/>
    <w:rsid w:val="001C7E09"/>
    <w:rsid w:val="001D314A"/>
    <w:rsid w:val="001D5CFF"/>
    <w:rsid w:val="001D7092"/>
    <w:rsid w:val="001D763D"/>
    <w:rsid w:val="001E1895"/>
    <w:rsid w:val="001E23FB"/>
    <w:rsid w:val="001E4212"/>
    <w:rsid w:val="001F55F6"/>
    <w:rsid w:val="001F6092"/>
    <w:rsid w:val="001F6B3D"/>
    <w:rsid w:val="001F7BCC"/>
    <w:rsid w:val="001F7C8B"/>
    <w:rsid w:val="002036BD"/>
    <w:rsid w:val="002052BB"/>
    <w:rsid w:val="0020773E"/>
    <w:rsid w:val="00212AAB"/>
    <w:rsid w:val="00212F51"/>
    <w:rsid w:val="0022080F"/>
    <w:rsid w:val="00227C05"/>
    <w:rsid w:val="00233CC3"/>
    <w:rsid w:val="00240001"/>
    <w:rsid w:val="002430B9"/>
    <w:rsid w:val="002444BD"/>
    <w:rsid w:val="00245514"/>
    <w:rsid w:val="0024647C"/>
    <w:rsid w:val="00246655"/>
    <w:rsid w:val="002579AB"/>
    <w:rsid w:val="002603FB"/>
    <w:rsid w:val="00267988"/>
    <w:rsid w:val="00267A5F"/>
    <w:rsid w:val="00273393"/>
    <w:rsid w:val="002775AB"/>
    <w:rsid w:val="00277C79"/>
    <w:rsid w:val="0028245E"/>
    <w:rsid w:val="00286120"/>
    <w:rsid w:val="00295A7A"/>
    <w:rsid w:val="002A08C5"/>
    <w:rsid w:val="002A5CCD"/>
    <w:rsid w:val="002A7CE4"/>
    <w:rsid w:val="002B1233"/>
    <w:rsid w:val="002B1797"/>
    <w:rsid w:val="002B56EF"/>
    <w:rsid w:val="002C1591"/>
    <w:rsid w:val="002C2123"/>
    <w:rsid w:val="002C46C0"/>
    <w:rsid w:val="002C554A"/>
    <w:rsid w:val="002C70BD"/>
    <w:rsid w:val="002D0F54"/>
    <w:rsid w:val="002D6A87"/>
    <w:rsid w:val="002D758B"/>
    <w:rsid w:val="002E017D"/>
    <w:rsid w:val="002E09E1"/>
    <w:rsid w:val="002E4BAE"/>
    <w:rsid w:val="002E549A"/>
    <w:rsid w:val="002E6B3C"/>
    <w:rsid w:val="002F0163"/>
    <w:rsid w:val="002F02A5"/>
    <w:rsid w:val="002F0FAA"/>
    <w:rsid w:val="002F1B32"/>
    <w:rsid w:val="002F284D"/>
    <w:rsid w:val="002F2EB5"/>
    <w:rsid w:val="00303A44"/>
    <w:rsid w:val="003100E9"/>
    <w:rsid w:val="00312069"/>
    <w:rsid w:val="003136D3"/>
    <w:rsid w:val="0031500B"/>
    <w:rsid w:val="00315356"/>
    <w:rsid w:val="0031536D"/>
    <w:rsid w:val="00317B28"/>
    <w:rsid w:val="00323A99"/>
    <w:rsid w:val="00323AA6"/>
    <w:rsid w:val="00334507"/>
    <w:rsid w:val="003429F7"/>
    <w:rsid w:val="00342E8C"/>
    <w:rsid w:val="003446BE"/>
    <w:rsid w:val="00344DA6"/>
    <w:rsid w:val="00345CF7"/>
    <w:rsid w:val="00346C07"/>
    <w:rsid w:val="00351438"/>
    <w:rsid w:val="003522A1"/>
    <w:rsid w:val="00354A83"/>
    <w:rsid w:val="00354EDC"/>
    <w:rsid w:val="00356513"/>
    <w:rsid w:val="003577BD"/>
    <w:rsid w:val="00361087"/>
    <w:rsid w:val="003615D5"/>
    <w:rsid w:val="00364BE8"/>
    <w:rsid w:val="00372CD6"/>
    <w:rsid w:val="00374477"/>
    <w:rsid w:val="0037660E"/>
    <w:rsid w:val="00377DCB"/>
    <w:rsid w:val="00381B2F"/>
    <w:rsid w:val="00385551"/>
    <w:rsid w:val="00386A2A"/>
    <w:rsid w:val="00391B4D"/>
    <w:rsid w:val="00396BD7"/>
    <w:rsid w:val="003A19D3"/>
    <w:rsid w:val="003A1A2F"/>
    <w:rsid w:val="003B303B"/>
    <w:rsid w:val="003B350B"/>
    <w:rsid w:val="003B35C2"/>
    <w:rsid w:val="003C0DFE"/>
    <w:rsid w:val="003C2EA8"/>
    <w:rsid w:val="003C4682"/>
    <w:rsid w:val="003C4A30"/>
    <w:rsid w:val="003C633E"/>
    <w:rsid w:val="003C674E"/>
    <w:rsid w:val="003D003E"/>
    <w:rsid w:val="003D5923"/>
    <w:rsid w:val="003E2D90"/>
    <w:rsid w:val="003E3181"/>
    <w:rsid w:val="003E4BB4"/>
    <w:rsid w:val="003E541F"/>
    <w:rsid w:val="003F0A36"/>
    <w:rsid w:val="003F10D4"/>
    <w:rsid w:val="003F3946"/>
    <w:rsid w:val="003F69C8"/>
    <w:rsid w:val="00402983"/>
    <w:rsid w:val="00406C0F"/>
    <w:rsid w:val="00406F75"/>
    <w:rsid w:val="004102F8"/>
    <w:rsid w:val="004121EC"/>
    <w:rsid w:val="00415238"/>
    <w:rsid w:val="0042371C"/>
    <w:rsid w:val="0042453C"/>
    <w:rsid w:val="004266E2"/>
    <w:rsid w:val="00433237"/>
    <w:rsid w:val="00435499"/>
    <w:rsid w:val="00440E68"/>
    <w:rsid w:val="00442BCE"/>
    <w:rsid w:val="00445852"/>
    <w:rsid w:val="00446D8E"/>
    <w:rsid w:val="00447E65"/>
    <w:rsid w:val="00455684"/>
    <w:rsid w:val="00456522"/>
    <w:rsid w:val="00461788"/>
    <w:rsid w:val="00467DF4"/>
    <w:rsid w:val="004701CD"/>
    <w:rsid w:val="00471529"/>
    <w:rsid w:val="00475D85"/>
    <w:rsid w:val="00476F6C"/>
    <w:rsid w:val="00480119"/>
    <w:rsid w:val="00482D5E"/>
    <w:rsid w:val="004859A7"/>
    <w:rsid w:val="00485E5D"/>
    <w:rsid w:val="004865C1"/>
    <w:rsid w:val="004870A6"/>
    <w:rsid w:val="004872E5"/>
    <w:rsid w:val="00491FED"/>
    <w:rsid w:val="004A27BD"/>
    <w:rsid w:val="004A2888"/>
    <w:rsid w:val="004A7522"/>
    <w:rsid w:val="004B05CC"/>
    <w:rsid w:val="004B0C5A"/>
    <w:rsid w:val="004B32E2"/>
    <w:rsid w:val="004B4013"/>
    <w:rsid w:val="004D4A0B"/>
    <w:rsid w:val="004D721D"/>
    <w:rsid w:val="004E0BCC"/>
    <w:rsid w:val="004E0D35"/>
    <w:rsid w:val="004E21B5"/>
    <w:rsid w:val="004E36EE"/>
    <w:rsid w:val="004E5AB7"/>
    <w:rsid w:val="004F20BA"/>
    <w:rsid w:val="004F2308"/>
    <w:rsid w:val="004F5808"/>
    <w:rsid w:val="00504140"/>
    <w:rsid w:val="00504769"/>
    <w:rsid w:val="005051D6"/>
    <w:rsid w:val="0050704A"/>
    <w:rsid w:val="0051517F"/>
    <w:rsid w:val="00516219"/>
    <w:rsid w:val="00520E79"/>
    <w:rsid w:val="00527F8E"/>
    <w:rsid w:val="00533926"/>
    <w:rsid w:val="00535F9C"/>
    <w:rsid w:val="00536405"/>
    <w:rsid w:val="005405CA"/>
    <w:rsid w:val="00543838"/>
    <w:rsid w:val="00544F20"/>
    <w:rsid w:val="005464C9"/>
    <w:rsid w:val="00567600"/>
    <w:rsid w:val="0057279D"/>
    <w:rsid w:val="005727AC"/>
    <w:rsid w:val="00573BD5"/>
    <w:rsid w:val="00580FFE"/>
    <w:rsid w:val="00583C16"/>
    <w:rsid w:val="005877AF"/>
    <w:rsid w:val="00590D76"/>
    <w:rsid w:val="00592DA4"/>
    <w:rsid w:val="005B482D"/>
    <w:rsid w:val="005C1F43"/>
    <w:rsid w:val="005C45F4"/>
    <w:rsid w:val="005C4957"/>
    <w:rsid w:val="005C5547"/>
    <w:rsid w:val="005E1690"/>
    <w:rsid w:val="005E7633"/>
    <w:rsid w:val="005F6ECF"/>
    <w:rsid w:val="00603B27"/>
    <w:rsid w:val="00605309"/>
    <w:rsid w:val="006104DD"/>
    <w:rsid w:val="0062182D"/>
    <w:rsid w:val="0062352F"/>
    <w:rsid w:val="00624198"/>
    <w:rsid w:val="00632F79"/>
    <w:rsid w:val="00633F14"/>
    <w:rsid w:val="00634AE2"/>
    <w:rsid w:val="00634F1D"/>
    <w:rsid w:val="00642567"/>
    <w:rsid w:val="00645A3E"/>
    <w:rsid w:val="00650505"/>
    <w:rsid w:val="00651C93"/>
    <w:rsid w:val="00651CBC"/>
    <w:rsid w:val="006530C8"/>
    <w:rsid w:val="00653D9A"/>
    <w:rsid w:val="00662DFC"/>
    <w:rsid w:val="00667F47"/>
    <w:rsid w:val="0067334B"/>
    <w:rsid w:val="00677E2E"/>
    <w:rsid w:val="00680233"/>
    <w:rsid w:val="00680754"/>
    <w:rsid w:val="006818F4"/>
    <w:rsid w:val="00681D05"/>
    <w:rsid w:val="006910DC"/>
    <w:rsid w:val="00693C6E"/>
    <w:rsid w:val="00695238"/>
    <w:rsid w:val="006A27F0"/>
    <w:rsid w:val="006A4CA6"/>
    <w:rsid w:val="006A787C"/>
    <w:rsid w:val="006B3441"/>
    <w:rsid w:val="006B52F7"/>
    <w:rsid w:val="006B592B"/>
    <w:rsid w:val="006B6B35"/>
    <w:rsid w:val="006B6B9A"/>
    <w:rsid w:val="006C1CD8"/>
    <w:rsid w:val="006C34E1"/>
    <w:rsid w:val="006C4663"/>
    <w:rsid w:val="006C5337"/>
    <w:rsid w:val="006D2F19"/>
    <w:rsid w:val="006D5159"/>
    <w:rsid w:val="006E52F0"/>
    <w:rsid w:val="006E54FB"/>
    <w:rsid w:val="006E759A"/>
    <w:rsid w:val="006F0B58"/>
    <w:rsid w:val="006F6114"/>
    <w:rsid w:val="00701B50"/>
    <w:rsid w:val="00702AA9"/>
    <w:rsid w:val="007039B3"/>
    <w:rsid w:val="0070513C"/>
    <w:rsid w:val="00710CE0"/>
    <w:rsid w:val="00725373"/>
    <w:rsid w:val="00731848"/>
    <w:rsid w:val="0074024D"/>
    <w:rsid w:val="00740E27"/>
    <w:rsid w:val="00741F2D"/>
    <w:rsid w:val="00742BCE"/>
    <w:rsid w:val="00744225"/>
    <w:rsid w:val="007456B0"/>
    <w:rsid w:val="007470C2"/>
    <w:rsid w:val="00752C6F"/>
    <w:rsid w:val="00752D9E"/>
    <w:rsid w:val="00753279"/>
    <w:rsid w:val="007533B0"/>
    <w:rsid w:val="00753A7F"/>
    <w:rsid w:val="00754586"/>
    <w:rsid w:val="00755C0E"/>
    <w:rsid w:val="0075764D"/>
    <w:rsid w:val="00757BA0"/>
    <w:rsid w:val="00762B1A"/>
    <w:rsid w:val="00764273"/>
    <w:rsid w:val="00764EAD"/>
    <w:rsid w:val="00766DF5"/>
    <w:rsid w:val="0077021A"/>
    <w:rsid w:val="00771384"/>
    <w:rsid w:val="00771ECB"/>
    <w:rsid w:val="00775080"/>
    <w:rsid w:val="00775AF4"/>
    <w:rsid w:val="007775C6"/>
    <w:rsid w:val="00786908"/>
    <w:rsid w:val="00794181"/>
    <w:rsid w:val="00796670"/>
    <w:rsid w:val="007A2A3A"/>
    <w:rsid w:val="007A34A7"/>
    <w:rsid w:val="007A4ADE"/>
    <w:rsid w:val="007B1623"/>
    <w:rsid w:val="007B4F7F"/>
    <w:rsid w:val="007B6070"/>
    <w:rsid w:val="007B7837"/>
    <w:rsid w:val="007D1922"/>
    <w:rsid w:val="007E004F"/>
    <w:rsid w:val="007E061B"/>
    <w:rsid w:val="007E5BA7"/>
    <w:rsid w:val="007F31E3"/>
    <w:rsid w:val="007F4AC1"/>
    <w:rsid w:val="007F5209"/>
    <w:rsid w:val="00807172"/>
    <w:rsid w:val="00807A23"/>
    <w:rsid w:val="008144A5"/>
    <w:rsid w:val="008144F7"/>
    <w:rsid w:val="008152C5"/>
    <w:rsid w:val="008179F9"/>
    <w:rsid w:val="0082611B"/>
    <w:rsid w:val="00826709"/>
    <w:rsid w:val="0083175C"/>
    <w:rsid w:val="00833FA1"/>
    <w:rsid w:val="0083562E"/>
    <w:rsid w:val="0084606A"/>
    <w:rsid w:val="00846602"/>
    <w:rsid w:val="00847154"/>
    <w:rsid w:val="008514A0"/>
    <w:rsid w:val="00854736"/>
    <w:rsid w:val="00856DB9"/>
    <w:rsid w:val="00861DB6"/>
    <w:rsid w:val="00864F4F"/>
    <w:rsid w:val="00872DAC"/>
    <w:rsid w:val="00873498"/>
    <w:rsid w:val="008773B4"/>
    <w:rsid w:val="008846BE"/>
    <w:rsid w:val="00891577"/>
    <w:rsid w:val="008955F2"/>
    <w:rsid w:val="00896C15"/>
    <w:rsid w:val="008A0596"/>
    <w:rsid w:val="008A169A"/>
    <w:rsid w:val="008A468A"/>
    <w:rsid w:val="008A4A96"/>
    <w:rsid w:val="008B4925"/>
    <w:rsid w:val="008B59ED"/>
    <w:rsid w:val="008B6AA4"/>
    <w:rsid w:val="008C2A43"/>
    <w:rsid w:val="008C32C8"/>
    <w:rsid w:val="008C4611"/>
    <w:rsid w:val="008D2FC1"/>
    <w:rsid w:val="008D43B8"/>
    <w:rsid w:val="008D673A"/>
    <w:rsid w:val="008D79A3"/>
    <w:rsid w:val="008E14D0"/>
    <w:rsid w:val="008E6BDE"/>
    <w:rsid w:val="008F02AF"/>
    <w:rsid w:val="008F24C0"/>
    <w:rsid w:val="008F306F"/>
    <w:rsid w:val="008F455A"/>
    <w:rsid w:val="0090384F"/>
    <w:rsid w:val="00903C99"/>
    <w:rsid w:val="00904673"/>
    <w:rsid w:val="00911218"/>
    <w:rsid w:val="00916CB2"/>
    <w:rsid w:val="00920175"/>
    <w:rsid w:val="009352BC"/>
    <w:rsid w:val="00940EA6"/>
    <w:rsid w:val="00943975"/>
    <w:rsid w:val="00954496"/>
    <w:rsid w:val="00956D2C"/>
    <w:rsid w:val="00957381"/>
    <w:rsid w:val="00957706"/>
    <w:rsid w:val="0096077F"/>
    <w:rsid w:val="009615B5"/>
    <w:rsid w:val="00962832"/>
    <w:rsid w:val="00962ADB"/>
    <w:rsid w:val="00963264"/>
    <w:rsid w:val="00965A41"/>
    <w:rsid w:val="009707C2"/>
    <w:rsid w:val="00970E41"/>
    <w:rsid w:val="00977A9B"/>
    <w:rsid w:val="0098033D"/>
    <w:rsid w:val="00987D31"/>
    <w:rsid w:val="009941BD"/>
    <w:rsid w:val="009968BA"/>
    <w:rsid w:val="009977C9"/>
    <w:rsid w:val="009A0474"/>
    <w:rsid w:val="009A0B77"/>
    <w:rsid w:val="009A1DD9"/>
    <w:rsid w:val="009A5836"/>
    <w:rsid w:val="009B1744"/>
    <w:rsid w:val="009B1910"/>
    <w:rsid w:val="009B507B"/>
    <w:rsid w:val="009B5951"/>
    <w:rsid w:val="009C0ADB"/>
    <w:rsid w:val="009C1106"/>
    <w:rsid w:val="009C5E40"/>
    <w:rsid w:val="009C6EB7"/>
    <w:rsid w:val="009D21A1"/>
    <w:rsid w:val="009D2DF2"/>
    <w:rsid w:val="009D300E"/>
    <w:rsid w:val="009D7AAB"/>
    <w:rsid w:val="009E31FD"/>
    <w:rsid w:val="009E4AB9"/>
    <w:rsid w:val="009E58A9"/>
    <w:rsid w:val="009E647A"/>
    <w:rsid w:val="009F0227"/>
    <w:rsid w:val="009F1A80"/>
    <w:rsid w:val="009F307E"/>
    <w:rsid w:val="009F3685"/>
    <w:rsid w:val="009F450F"/>
    <w:rsid w:val="009F4B61"/>
    <w:rsid w:val="009F51D7"/>
    <w:rsid w:val="009F5B76"/>
    <w:rsid w:val="00A00DE2"/>
    <w:rsid w:val="00A01750"/>
    <w:rsid w:val="00A0300A"/>
    <w:rsid w:val="00A069E5"/>
    <w:rsid w:val="00A10FB9"/>
    <w:rsid w:val="00A120D6"/>
    <w:rsid w:val="00A13FD9"/>
    <w:rsid w:val="00A170AA"/>
    <w:rsid w:val="00A178ED"/>
    <w:rsid w:val="00A21042"/>
    <w:rsid w:val="00A27F97"/>
    <w:rsid w:val="00A353FB"/>
    <w:rsid w:val="00A365C9"/>
    <w:rsid w:val="00A42B6E"/>
    <w:rsid w:val="00A44C39"/>
    <w:rsid w:val="00A513BA"/>
    <w:rsid w:val="00A55357"/>
    <w:rsid w:val="00A553B2"/>
    <w:rsid w:val="00A567AE"/>
    <w:rsid w:val="00A57C0B"/>
    <w:rsid w:val="00A625C8"/>
    <w:rsid w:val="00A64BE9"/>
    <w:rsid w:val="00A6527F"/>
    <w:rsid w:val="00A6730F"/>
    <w:rsid w:val="00A70D66"/>
    <w:rsid w:val="00A73857"/>
    <w:rsid w:val="00A73DB9"/>
    <w:rsid w:val="00A74600"/>
    <w:rsid w:val="00A77DFF"/>
    <w:rsid w:val="00A84F53"/>
    <w:rsid w:val="00A86D9C"/>
    <w:rsid w:val="00A90CCE"/>
    <w:rsid w:val="00A91023"/>
    <w:rsid w:val="00A92EBC"/>
    <w:rsid w:val="00A975B3"/>
    <w:rsid w:val="00AA457A"/>
    <w:rsid w:val="00AA5B76"/>
    <w:rsid w:val="00AA5C46"/>
    <w:rsid w:val="00AA666F"/>
    <w:rsid w:val="00AB29FF"/>
    <w:rsid w:val="00AB705C"/>
    <w:rsid w:val="00AB72F1"/>
    <w:rsid w:val="00AC35A5"/>
    <w:rsid w:val="00AC443D"/>
    <w:rsid w:val="00AC7B5F"/>
    <w:rsid w:val="00AD0601"/>
    <w:rsid w:val="00AD070D"/>
    <w:rsid w:val="00AD5441"/>
    <w:rsid w:val="00AE2A32"/>
    <w:rsid w:val="00AE49D5"/>
    <w:rsid w:val="00AE749B"/>
    <w:rsid w:val="00AF3FF0"/>
    <w:rsid w:val="00B0104B"/>
    <w:rsid w:val="00B0114E"/>
    <w:rsid w:val="00B0139A"/>
    <w:rsid w:val="00B0651A"/>
    <w:rsid w:val="00B10B24"/>
    <w:rsid w:val="00B11E13"/>
    <w:rsid w:val="00B122A6"/>
    <w:rsid w:val="00B137D6"/>
    <w:rsid w:val="00B17E3E"/>
    <w:rsid w:val="00B20C97"/>
    <w:rsid w:val="00B22FF2"/>
    <w:rsid w:val="00B26CC1"/>
    <w:rsid w:val="00B34186"/>
    <w:rsid w:val="00B34D2A"/>
    <w:rsid w:val="00B34E42"/>
    <w:rsid w:val="00B353A2"/>
    <w:rsid w:val="00B37542"/>
    <w:rsid w:val="00B37FED"/>
    <w:rsid w:val="00B41722"/>
    <w:rsid w:val="00B4431B"/>
    <w:rsid w:val="00B53E8F"/>
    <w:rsid w:val="00B5702B"/>
    <w:rsid w:val="00B643C4"/>
    <w:rsid w:val="00B65FE2"/>
    <w:rsid w:val="00B6671F"/>
    <w:rsid w:val="00B71EEB"/>
    <w:rsid w:val="00B7220F"/>
    <w:rsid w:val="00B75089"/>
    <w:rsid w:val="00B76C20"/>
    <w:rsid w:val="00B77731"/>
    <w:rsid w:val="00B824C7"/>
    <w:rsid w:val="00B831A7"/>
    <w:rsid w:val="00B87970"/>
    <w:rsid w:val="00B9119E"/>
    <w:rsid w:val="00B92FC9"/>
    <w:rsid w:val="00B94C40"/>
    <w:rsid w:val="00B96AD0"/>
    <w:rsid w:val="00B973A7"/>
    <w:rsid w:val="00BA03D7"/>
    <w:rsid w:val="00BA1015"/>
    <w:rsid w:val="00BA1169"/>
    <w:rsid w:val="00BA2402"/>
    <w:rsid w:val="00BA2476"/>
    <w:rsid w:val="00BA2CF1"/>
    <w:rsid w:val="00BA3823"/>
    <w:rsid w:val="00BA39FF"/>
    <w:rsid w:val="00BA7140"/>
    <w:rsid w:val="00BB01C1"/>
    <w:rsid w:val="00BB19CE"/>
    <w:rsid w:val="00BB539D"/>
    <w:rsid w:val="00BB5790"/>
    <w:rsid w:val="00BB78B8"/>
    <w:rsid w:val="00BB7DEC"/>
    <w:rsid w:val="00BC0905"/>
    <w:rsid w:val="00BC48DD"/>
    <w:rsid w:val="00BD0D2D"/>
    <w:rsid w:val="00BD7770"/>
    <w:rsid w:val="00BE021C"/>
    <w:rsid w:val="00BE1ED8"/>
    <w:rsid w:val="00BE2C68"/>
    <w:rsid w:val="00BE2E0B"/>
    <w:rsid w:val="00BE3A3C"/>
    <w:rsid w:val="00BF161D"/>
    <w:rsid w:val="00BF55F4"/>
    <w:rsid w:val="00C03048"/>
    <w:rsid w:val="00C0332D"/>
    <w:rsid w:val="00C0638E"/>
    <w:rsid w:val="00C06E44"/>
    <w:rsid w:val="00C06E8C"/>
    <w:rsid w:val="00C16C69"/>
    <w:rsid w:val="00C17961"/>
    <w:rsid w:val="00C17E72"/>
    <w:rsid w:val="00C239F9"/>
    <w:rsid w:val="00C23EDE"/>
    <w:rsid w:val="00C246AB"/>
    <w:rsid w:val="00C24C43"/>
    <w:rsid w:val="00C25EF7"/>
    <w:rsid w:val="00C27A5C"/>
    <w:rsid w:val="00C30004"/>
    <w:rsid w:val="00C32B9E"/>
    <w:rsid w:val="00C36B75"/>
    <w:rsid w:val="00C417C3"/>
    <w:rsid w:val="00C42E36"/>
    <w:rsid w:val="00C4531D"/>
    <w:rsid w:val="00C514E9"/>
    <w:rsid w:val="00C60856"/>
    <w:rsid w:val="00C614E1"/>
    <w:rsid w:val="00C630AC"/>
    <w:rsid w:val="00C63982"/>
    <w:rsid w:val="00C6573B"/>
    <w:rsid w:val="00C65EB7"/>
    <w:rsid w:val="00C66822"/>
    <w:rsid w:val="00C70805"/>
    <w:rsid w:val="00C716A4"/>
    <w:rsid w:val="00C74BAF"/>
    <w:rsid w:val="00C75631"/>
    <w:rsid w:val="00C77109"/>
    <w:rsid w:val="00C80198"/>
    <w:rsid w:val="00C82242"/>
    <w:rsid w:val="00C83B98"/>
    <w:rsid w:val="00C86475"/>
    <w:rsid w:val="00C91F69"/>
    <w:rsid w:val="00C93CEC"/>
    <w:rsid w:val="00C93F5D"/>
    <w:rsid w:val="00C94F02"/>
    <w:rsid w:val="00C97418"/>
    <w:rsid w:val="00CA2F9E"/>
    <w:rsid w:val="00CB01DB"/>
    <w:rsid w:val="00CB03F4"/>
    <w:rsid w:val="00CB124A"/>
    <w:rsid w:val="00CC2B2A"/>
    <w:rsid w:val="00CC32AF"/>
    <w:rsid w:val="00CC3F8C"/>
    <w:rsid w:val="00CC6830"/>
    <w:rsid w:val="00CD21A3"/>
    <w:rsid w:val="00CD4D12"/>
    <w:rsid w:val="00CD5107"/>
    <w:rsid w:val="00CD5171"/>
    <w:rsid w:val="00CD606D"/>
    <w:rsid w:val="00CD6B8F"/>
    <w:rsid w:val="00CD75C6"/>
    <w:rsid w:val="00CE0B13"/>
    <w:rsid w:val="00CE3018"/>
    <w:rsid w:val="00CE7152"/>
    <w:rsid w:val="00CE790A"/>
    <w:rsid w:val="00CE7F75"/>
    <w:rsid w:val="00CF34D6"/>
    <w:rsid w:val="00CF5BD2"/>
    <w:rsid w:val="00CF7D1C"/>
    <w:rsid w:val="00D01178"/>
    <w:rsid w:val="00D011DA"/>
    <w:rsid w:val="00D01456"/>
    <w:rsid w:val="00D0247B"/>
    <w:rsid w:val="00D03E1E"/>
    <w:rsid w:val="00D05B9D"/>
    <w:rsid w:val="00D060E7"/>
    <w:rsid w:val="00D07CB4"/>
    <w:rsid w:val="00D10369"/>
    <w:rsid w:val="00D11141"/>
    <w:rsid w:val="00D11506"/>
    <w:rsid w:val="00D13231"/>
    <w:rsid w:val="00D140C7"/>
    <w:rsid w:val="00D14877"/>
    <w:rsid w:val="00D14E80"/>
    <w:rsid w:val="00D166E2"/>
    <w:rsid w:val="00D16E54"/>
    <w:rsid w:val="00D22B4D"/>
    <w:rsid w:val="00D24DA5"/>
    <w:rsid w:val="00D2535C"/>
    <w:rsid w:val="00D31AC5"/>
    <w:rsid w:val="00D3447D"/>
    <w:rsid w:val="00D4469C"/>
    <w:rsid w:val="00D55C4A"/>
    <w:rsid w:val="00D56853"/>
    <w:rsid w:val="00D62C8A"/>
    <w:rsid w:val="00D6388F"/>
    <w:rsid w:val="00D654EF"/>
    <w:rsid w:val="00D655C0"/>
    <w:rsid w:val="00D67652"/>
    <w:rsid w:val="00D711DB"/>
    <w:rsid w:val="00D73BD0"/>
    <w:rsid w:val="00D76BD8"/>
    <w:rsid w:val="00D82B29"/>
    <w:rsid w:val="00D83C9C"/>
    <w:rsid w:val="00D849C7"/>
    <w:rsid w:val="00D90B32"/>
    <w:rsid w:val="00D93D7E"/>
    <w:rsid w:val="00D93FE3"/>
    <w:rsid w:val="00D9417C"/>
    <w:rsid w:val="00D95093"/>
    <w:rsid w:val="00D96E5C"/>
    <w:rsid w:val="00D97130"/>
    <w:rsid w:val="00DA4513"/>
    <w:rsid w:val="00DA774C"/>
    <w:rsid w:val="00DA7CB5"/>
    <w:rsid w:val="00DB6BE7"/>
    <w:rsid w:val="00DC01E6"/>
    <w:rsid w:val="00DD5F07"/>
    <w:rsid w:val="00DE293D"/>
    <w:rsid w:val="00DE36C8"/>
    <w:rsid w:val="00DE478F"/>
    <w:rsid w:val="00DE5369"/>
    <w:rsid w:val="00DF128A"/>
    <w:rsid w:val="00E01D3C"/>
    <w:rsid w:val="00E02017"/>
    <w:rsid w:val="00E0287A"/>
    <w:rsid w:val="00E0301C"/>
    <w:rsid w:val="00E05904"/>
    <w:rsid w:val="00E11623"/>
    <w:rsid w:val="00E12675"/>
    <w:rsid w:val="00E13AFA"/>
    <w:rsid w:val="00E21DE9"/>
    <w:rsid w:val="00E248B0"/>
    <w:rsid w:val="00E26D51"/>
    <w:rsid w:val="00E272ED"/>
    <w:rsid w:val="00E302F3"/>
    <w:rsid w:val="00E31C91"/>
    <w:rsid w:val="00E37C76"/>
    <w:rsid w:val="00E4039C"/>
    <w:rsid w:val="00E40DBE"/>
    <w:rsid w:val="00E41EC9"/>
    <w:rsid w:val="00E452EF"/>
    <w:rsid w:val="00E45938"/>
    <w:rsid w:val="00E46767"/>
    <w:rsid w:val="00E46E54"/>
    <w:rsid w:val="00E53DAA"/>
    <w:rsid w:val="00E57F11"/>
    <w:rsid w:val="00E62BE5"/>
    <w:rsid w:val="00E638DE"/>
    <w:rsid w:val="00E63A4B"/>
    <w:rsid w:val="00E66A8D"/>
    <w:rsid w:val="00E70FA5"/>
    <w:rsid w:val="00E73916"/>
    <w:rsid w:val="00E76AC8"/>
    <w:rsid w:val="00E808EC"/>
    <w:rsid w:val="00E82CA4"/>
    <w:rsid w:val="00E84BCC"/>
    <w:rsid w:val="00E9237C"/>
    <w:rsid w:val="00E940C8"/>
    <w:rsid w:val="00E9635D"/>
    <w:rsid w:val="00EA266A"/>
    <w:rsid w:val="00EA3963"/>
    <w:rsid w:val="00EA4EC9"/>
    <w:rsid w:val="00EB0AA2"/>
    <w:rsid w:val="00EB35F7"/>
    <w:rsid w:val="00EC604E"/>
    <w:rsid w:val="00EC742A"/>
    <w:rsid w:val="00ED1A9C"/>
    <w:rsid w:val="00ED4118"/>
    <w:rsid w:val="00EE1AD3"/>
    <w:rsid w:val="00EF311D"/>
    <w:rsid w:val="00F04028"/>
    <w:rsid w:val="00F100D7"/>
    <w:rsid w:val="00F1219B"/>
    <w:rsid w:val="00F139E5"/>
    <w:rsid w:val="00F21B10"/>
    <w:rsid w:val="00F25091"/>
    <w:rsid w:val="00F250B1"/>
    <w:rsid w:val="00F275E2"/>
    <w:rsid w:val="00F27906"/>
    <w:rsid w:val="00F302C0"/>
    <w:rsid w:val="00F356A4"/>
    <w:rsid w:val="00F37B59"/>
    <w:rsid w:val="00F37EA9"/>
    <w:rsid w:val="00F420CD"/>
    <w:rsid w:val="00F54096"/>
    <w:rsid w:val="00F57FA0"/>
    <w:rsid w:val="00F60126"/>
    <w:rsid w:val="00F6127D"/>
    <w:rsid w:val="00F65282"/>
    <w:rsid w:val="00F716C5"/>
    <w:rsid w:val="00F71F14"/>
    <w:rsid w:val="00F72324"/>
    <w:rsid w:val="00F72841"/>
    <w:rsid w:val="00F754C3"/>
    <w:rsid w:val="00F75D1C"/>
    <w:rsid w:val="00F7649C"/>
    <w:rsid w:val="00F80BF3"/>
    <w:rsid w:val="00F827B1"/>
    <w:rsid w:val="00F82DCA"/>
    <w:rsid w:val="00F90309"/>
    <w:rsid w:val="00F91D27"/>
    <w:rsid w:val="00FA1812"/>
    <w:rsid w:val="00FA41AC"/>
    <w:rsid w:val="00FB3B15"/>
    <w:rsid w:val="00FB484F"/>
    <w:rsid w:val="00FB536F"/>
    <w:rsid w:val="00FB6469"/>
    <w:rsid w:val="00FC694D"/>
    <w:rsid w:val="00FC6B08"/>
    <w:rsid w:val="00FD0958"/>
    <w:rsid w:val="00FD0B23"/>
    <w:rsid w:val="00FD174E"/>
    <w:rsid w:val="00FD1BB1"/>
    <w:rsid w:val="00FD3508"/>
    <w:rsid w:val="00FD7A9D"/>
    <w:rsid w:val="00FD7B25"/>
    <w:rsid w:val="00FE0188"/>
    <w:rsid w:val="00FE0489"/>
    <w:rsid w:val="00FE1619"/>
    <w:rsid w:val="00FE21BF"/>
    <w:rsid w:val="00FE2742"/>
    <w:rsid w:val="00FE73F1"/>
    <w:rsid w:val="00FE7CA5"/>
    <w:rsid w:val="00FF099F"/>
    <w:rsid w:val="00FF09D5"/>
    <w:rsid w:val="00FF497D"/>
    <w:rsid w:val="00FF6231"/>
    <w:rsid w:val="00FF72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3F70AD"/>
  <w15:chartTrackingRefBased/>
  <w15:docId w15:val="{A3534458-88D7-46F5-B644-E3F95C19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3B8"/>
    <w:pPr>
      <w:spacing w:before="0" w:line="360" w:lineRule="auto"/>
    </w:pPr>
    <w:rPr>
      <w:rFonts w:cstheme="minorHAnsi"/>
      <w:sz w:val="24"/>
      <w:szCs w:val="24"/>
      <w:lang w:val="en-GB"/>
    </w:rPr>
  </w:style>
  <w:style w:type="paragraph" w:styleId="Heading1">
    <w:name w:val="heading 1"/>
    <w:basedOn w:val="Normal"/>
    <w:next w:val="Normal"/>
    <w:link w:val="Heading1Char"/>
    <w:uiPriority w:val="9"/>
    <w:qFormat/>
    <w:rsid w:val="008D43B8"/>
    <w:pPr>
      <w:keepNext/>
      <w:keepLines/>
      <w:spacing w:before="240" w:after="240" w:line="276" w:lineRule="auto"/>
      <w:outlineLvl w:val="0"/>
    </w:pPr>
    <w:rPr>
      <w:rFonts w:eastAsiaTheme="majorEastAsia"/>
      <w:color w:val="0096A9"/>
      <w:sz w:val="36"/>
      <w:szCs w:val="36"/>
      <w:lang w:val="en-US"/>
    </w:rPr>
  </w:style>
  <w:style w:type="paragraph" w:styleId="Heading2">
    <w:name w:val="heading 2"/>
    <w:basedOn w:val="Normal"/>
    <w:next w:val="Normal"/>
    <w:link w:val="Heading2Char"/>
    <w:uiPriority w:val="9"/>
    <w:unhideWhenUsed/>
    <w:qFormat/>
    <w:rsid w:val="008D43B8"/>
    <w:pPr>
      <w:outlineLvl w:val="1"/>
    </w:pPr>
    <w:rPr>
      <w:rFonts w:ascii="Effra" w:eastAsia="Times New Roman" w:hAnsi="Effra"/>
      <w:color w:val="0096A9"/>
      <w:sz w:val="28"/>
      <w:szCs w:val="28"/>
    </w:rPr>
  </w:style>
  <w:style w:type="paragraph" w:styleId="Heading3">
    <w:name w:val="heading 3"/>
    <w:basedOn w:val="Heading2"/>
    <w:next w:val="Normal"/>
    <w:link w:val="Heading3Char"/>
    <w:uiPriority w:val="9"/>
    <w:unhideWhenUsed/>
    <w:qFormat/>
    <w:rsid w:val="008D43B8"/>
    <w:pPr>
      <w:outlineLvl w:val="2"/>
    </w:pPr>
    <w:rPr>
      <w:rFonts w:eastAsia="Calibri"/>
      <w:sz w:val="26"/>
      <w:szCs w:val="26"/>
    </w:rPr>
  </w:style>
  <w:style w:type="paragraph" w:styleId="Heading4">
    <w:name w:val="heading 4"/>
    <w:basedOn w:val="Heading3"/>
    <w:next w:val="Normal"/>
    <w:link w:val="Heading4Char"/>
    <w:uiPriority w:val="9"/>
    <w:unhideWhenUsed/>
    <w:qFormat/>
    <w:rsid w:val="008D43B8"/>
    <w:pPr>
      <w:outlineLvl w:val="3"/>
    </w:pPr>
    <w:rPr>
      <w:sz w:val="24"/>
    </w:rPr>
  </w:style>
  <w:style w:type="paragraph" w:styleId="Heading5">
    <w:name w:val="heading 5"/>
    <w:basedOn w:val="Normal"/>
    <w:next w:val="Normal"/>
    <w:link w:val="Heading5Char"/>
    <w:uiPriority w:val="9"/>
    <w:unhideWhenUsed/>
    <w:qFormat/>
    <w:rsid w:val="00082AA6"/>
    <w:pPr>
      <w:keepNext/>
      <w:keepLines/>
      <w:numPr>
        <w:ilvl w:val="4"/>
        <w:numId w:val="11"/>
      </w:numPr>
      <w:spacing w:before="40" w:line="276"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6E5C"/>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96E5C"/>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96E5C"/>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6E5C"/>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3B8"/>
    <w:rPr>
      <w:color w:val="0563C1" w:themeColor="hyperlink"/>
      <w:u w:val="single"/>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basedOn w:val="DefaultParagraphFont"/>
    <w:link w:val="FootnotesymbolCarZchnZchn"/>
    <w:uiPriority w:val="99"/>
    <w:unhideWhenUsed/>
    <w:rsid w:val="008D43B8"/>
    <w:rPr>
      <w:vertAlign w:val="superscript"/>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uiPriority w:val="99"/>
    <w:rsid w:val="00C94F02"/>
    <w:pPr>
      <w:suppressAutoHyphens/>
      <w:spacing w:line="240" w:lineRule="exact"/>
      <w:jc w:val="both"/>
    </w:pPr>
    <w:rPr>
      <w:rFonts w:cstheme="minorBidi"/>
      <w:sz w:val="22"/>
      <w:szCs w:val="22"/>
      <w:vertAlign w:val="superscript"/>
      <w:lang w:val="en-IE"/>
    </w:rPr>
  </w:style>
  <w:style w:type="character" w:customStyle="1" w:styleId="FootnoteTextChar">
    <w:name w:val="Footnote Text Char"/>
    <w:aliases w:val="5_G Char,Footnote Text Char2 Char1 Char,Footnote Text Char Char1 Char1 Char,Footnote Text Char1 Char Char Char Char,Footnote Text Char Char Char Char Char Char,Footnote Text Char1 Char1 Char Char,Footnote Char,Fußnote Char"/>
    <w:basedOn w:val="DefaultParagraphFont"/>
    <w:link w:val="FootnoteText"/>
    <w:uiPriority w:val="99"/>
    <w:locked/>
    <w:rsid w:val="008D43B8"/>
    <w:rPr>
      <w:rFonts w:cstheme="minorHAnsi"/>
      <w:noProof/>
      <w:sz w:val="20"/>
      <w:szCs w:val="20"/>
      <w:lang w:val="en-GB"/>
    </w:rPr>
  </w:style>
  <w:style w:type="paragraph" w:styleId="FootnoteText">
    <w:name w:val="footnote text"/>
    <w:aliases w:val="5_G,Footnote Text Char2 Char1,Footnote Text Char Char1 Char1,Footnote Text Char1 Char Char Char,Footnote Text Char Char Char Char Char,Footnote Text Char1 Char1 Char,Footnote Text Char Char Char1 Char,Footnote,Fußnote"/>
    <w:basedOn w:val="Normal"/>
    <w:link w:val="FootnoteTextChar"/>
    <w:uiPriority w:val="99"/>
    <w:unhideWhenUsed/>
    <w:rsid w:val="008D43B8"/>
    <w:pPr>
      <w:spacing w:line="240" w:lineRule="auto"/>
    </w:pPr>
    <w:rPr>
      <w:sz w:val="20"/>
      <w:szCs w:val="20"/>
    </w:rPr>
  </w:style>
  <w:style w:type="character" w:customStyle="1" w:styleId="FootnoteTextChar1">
    <w:name w:val="Footnote Text Char1"/>
    <w:basedOn w:val="DefaultParagraphFont"/>
    <w:uiPriority w:val="99"/>
    <w:semiHidden/>
    <w:rsid w:val="00C94F02"/>
    <w:rPr>
      <w:sz w:val="20"/>
      <w:szCs w:val="20"/>
    </w:rPr>
  </w:style>
  <w:style w:type="character" w:styleId="CommentReference">
    <w:name w:val="annotation reference"/>
    <w:basedOn w:val="DefaultParagraphFont"/>
    <w:uiPriority w:val="99"/>
    <w:semiHidden/>
    <w:unhideWhenUsed/>
    <w:rsid w:val="00940EA6"/>
    <w:rPr>
      <w:sz w:val="16"/>
      <w:szCs w:val="16"/>
    </w:rPr>
  </w:style>
  <w:style w:type="paragraph" w:styleId="CommentText">
    <w:name w:val="annotation text"/>
    <w:basedOn w:val="Normal"/>
    <w:link w:val="CommentTextChar"/>
    <w:uiPriority w:val="99"/>
    <w:unhideWhenUsed/>
    <w:rsid w:val="00940EA6"/>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940EA6"/>
    <w:rPr>
      <w:rFonts w:ascii="Calibri" w:hAnsi="Calibri"/>
      <w:sz w:val="20"/>
      <w:szCs w:val="20"/>
    </w:rPr>
  </w:style>
  <w:style w:type="paragraph" w:styleId="BalloonText">
    <w:name w:val="Balloon Text"/>
    <w:basedOn w:val="Normal"/>
    <w:link w:val="BalloonTextChar"/>
    <w:uiPriority w:val="99"/>
    <w:semiHidden/>
    <w:unhideWhenUsed/>
    <w:rsid w:val="00940E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EA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0B77"/>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9A0B77"/>
    <w:rPr>
      <w:rFonts w:ascii="Calibri" w:hAnsi="Calibri"/>
      <w:b/>
      <w:bCs/>
      <w:sz w:val="20"/>
      <w:szCs w:val="20"/>
    </w:rPr>
  </w:style>
  <w:style w:type="paragraph" w:styleId="NoSpacing">
    <w:name w:val="No Spacing"/>
    <w:aliases w:val="Footnotes"/>
    <w:basedOn w:val="FootnoteText"/>
    <w:uiPriority w:val="1"/>
    <w:qFormat/>
    <w:rsid w:val="008D43B8"/>
  </w:style>
  <w:style w:type="paragraph" w:customStyle="1" w:styleId="ParNoG">
    <w:name w:val="_ParNo_G"/>
    <w:basedOn w:val="Normal"/>
    <w:qFormat/>
    <w:rsid w:val="00764273"/>
    <w:pPr>
      <w:numPr>
        <w:numId w:val="1"/>
      </w:numPr>
      <w:spacing w:after="120" w:line="240" w:lineRule="atLeast"/>
      <w:ind w:right="1134"/>
      <w:jc w:val="both"/>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F4382"/>
    <w:rPr>
      <w:color w:val="954F72" w:themeColor="followedHyperlink"/>
      <w:u w:val="single"/>
    </w:rPr>
  </w:style>
  <w:style w:type="paragraph" w:styleId="ListParagraph">
    <w:name w:val="List Paragraph"/>
    <w:basedOn w:val="Normal"/>
    <w:uiPriority w:val="34"/>
    <w:qFormat/>
    <w:rsid w:val="002052BB"/>
    <w:pPr>
      <w:ind w:left="720"/>
      <w:contextualSpacing/>
    </w:pPr>
  </w:style>
  <w:style w:type="paragraph" w:styleId="Header">
    <w:name w:val="header"/>
    <w:basedOn w:val="Normal"/>
    <w:link w:val="HeaderChar"/>
    <w:uiPriority w:val="99"/>
    <w:unhideWhenUsed/>
    <w:rsid w:val="008D43B8"/>
    <w:pPr>
      <w:tabs>
        <w:tab w:val="center" w:pos="4513"/>
        <w:tab w:val="right" w:pos="9026"/>
      </w:tabs>
      <w:spacing w:line="240" w:lineRule="auto"/>
    </w:pPr>
  </w:style>
  <w:style w:type="character" w:customStyle="1" w:styleId="HeaderChar">
    <w:name w:val="Header Char"/>
    <w:basedOn w:val="DefaultParagraphFont"/>
    <w:link w:val="Header"/>
    <w:uiPriority w:val="99"/>
    <w:rsid w:val="008D43B8"/>
    <w:rPr>
      <w:rFonts w:cstheme="minorHAnsi"/>
      <w:noProof/>
      <w:sz w:val="24"/>
      <w:szCs w:val="24"/>
      <w:lang w:val="en-GB"/>
    </w:rPr>
  </w:style>
  <w:style w:type="paragraph" w:styleId="Footer">
    <w:name w:val="footer"/>
    <w:basedOn w:val="Normal"/>
    <w:link w:val="FooterChar"/>
    <w:uiPriority w:val="99"/>
    <w:unhideWhenUsed/>
    <w:rsid w:val="008D43B8"/>
    <w:pPr>
      <w:tabs>
        <w:tab w:val="center" w:pos="4513"/>
        <w:tab w:val="right" w:pos="9026"/>
      </w:tabs>
      <w:spacing w:line="240" w:lineRule="auto"/>
    </w:pPr>
  </w:style>
  <w:style w:type="character" w:customStyle="1" w:styleId="FooterChar">
    <w:name w:val="Footer Char"/>
    <w:basedOn w:val="DefaultParagraphFont"/>
    <w:link w:val="Footer"/>
    <w:uiPriority w:val="99"/>
    <w:rsid w:val="008D43B8"/>
    <w:rPr>
      <w:rFonts w:cstheme="minorHAnsi"/>
      <w:noProof/>
      <w:sz w:val="24"/>
      <w:szCs w:val="24"/>
      <w:lang w:val="en-GB"/>
    </w:rPr>
  </w:style>
  <w:style w:type="character" w:customStyle="1" w:styleId="Heading2Char">
    <w:name w:val="Heading 2 Char"/>
    <w:basedOn w:val="DefaultParagraphFont"/>
    <w:link w:val="Heading2"/>
    <w:uiPriority w:val="9"/>
    <w:rsid w:val="008D43B8"/>
    <w:rPr>
      <w:rFonts w:ascii="Effra" w:eastAsia="Times New Roman" w:hAnsi="Effra" w:cstheme="minorHAnsi"/>
      <w:noProof/>
      <w:color w:val="0096A9"/>
      <w:sz w:val="28"/>
      <w:szCs w:val="28"/>
      <w:lang w:val="en-GB"/>
    </w:rPr>
  </w:style>
  <w:style w:type="character" w:customStyle="1" w:styleId="Heading3Char">
    <w:name w:val="Heading 3 Char"/>
    <w:basedOn w:val="DefaultParagraphFont"/>
    <w:link w:val="Heading3"/>
    <w:uiPriority w:val="9"/>
    <w:rsid w:val="008D43B8"/>
    <w:rPr>
      <w:rFonts w:ascii="Effra" w:eastAsia="Calibri" w:hAnsi="Effra" w:cstheme="minorHAnsi"/>
      <w:noProof/>
      <w:color w:val="0096A9"/>
      <w:sz w:val="26"/>
      <w:szCs w:val="26"/>
      <w:lang w:val="en-GB"/>
    </w:rPr>
  </w:style>
  <w:style w:type="paragraph" w:customStyle="1" w:styleId="Default">
    <w:name w:val="Default"/>
    <w:rsid w:val="006F0B58"/>
    <w:pPr>
      <w:autoSpaceDE w:val="0"/>
      <w:autoSpaceDN w:val="0"/>
      <w:adjustRightInd w:val="0"/>
      <w:spacing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D43B8"/>
    <w:rPr>
      <w:rFonts w:eastAsiaTheme="majorEastAsia" w:cstheme="minorHAnsi"/>
      <w:noProof/>
      <w:color w:val="0096A9"/>
      <w:sz w:val="36"/>
      <w:szCs w:val="36"/>
      <w:lang w:val="en-US"/>
    </w:rPr>
  </w:style>
  <w:style w:type="paragraph" w:styleId="TOCHeading">
    <w:name w:val="TOC Heading"/>
    <w:basedOn w:val="Heading1"/>
    <w:next w:val="Normal"/>
    <w:uiPriority w:val="39"/>
    <w:unhideWhenUsed/>
    <w:qFormat/>
    <w:rsid w:val="00580FFE"/>
    <w:pPr>
      <w:outlineLvl w:val="9"/>
    </w:pPr>
  </w:style>
  <w:style w:type="paragraph" w:styleId="TOC3">
    <w:name w:val="toc 3"/>
    <w:basedOn w:val="Normal"/>
    <w:next w:val="Normal"/>
    <w:autoRedefine/>
    <w:uiPriority w:val="39"/>
    <w:unhideWhenUsed/>
    <w:rsid w:val="00580FFE"/>
    <w:pPr>
      <w:spacing w:after="100"/>
      <w:ind w:left="440"/>
    </w:pPr>
  </w:style>
  <w:style w:type="paragraph" w:styleId="TOC2">
    <w:name w:val="toc 2"/>
    <w:basedOn w:val="Normal"/>
    <w:next w:val="Normal"/>
    <w:autoRedefine/>
    <w:uiPriority w:val="39"/>
    <w:unhideWhenUsed/>
    <w:rsid w:val="008D43B8"/>
    <w:pPr>
      <w:spacing w:after="100"/>
      <w:ind w:left="240"/>
    </w:pPr>
  </w:style>
  <w:style w:type="paragraph" w:styleId="TOC1">
    <w:name w:val="toc 1"/>
    <w:basedOn w:val="Normal"/>
    <w:next w:val="Normal"/>
    <w:autoRedefine/>
    <w:uiPriority w:val="39"/>
    <w:unhideWhenUsed/>
    <w:rsid w:val="008D43B8"/>
    <w:pPr>
      <w:spacing w:after="100"/>
    </w:pPr>
  </w:style>
  <w:style w:type="paragraph" w:styleId="NormalWeb">
    <w:name w:val="Normal (Web)"/>
    <w:basedOn w:val="Normal"/>
    <w:uiPriority w:val="99"/>
    <w:unhideWhenUsed/>
    <w:rsid w:val="00753A7F"/>
    <w:rPr>
      <w:rFonts w:ascii="Times New Roman" w:hAnsi="Times New Roman" w:cs="Times New Roman"/>
    </w:rPr>
  </w:style>
  <w:style w:type="paragraph" w:styleId="Title">
    <w:name w:val="Title"/>
    <w:basedOn w:val="Normal"/>
    <w:next w:val="Normal"/>
    <w:link w:val="TitleChar"/>
    <w:uiPriority w:val="10"/>
    <w:qFormat/>
    <w:rsid w:val="008D43B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43B8"/>
    <w:rPr>
      <w:rFonts w:asciiTheme="majorHAnsi" w:eastAsiaTheme="majorEastAsia" w:hAnsiTheme="majorHAnsi" w:cstheme="majorBidi"/>
      <w:noProof/>
      <w:spacing w:val="-10"/>
      <w:kern w:val="28"/>
      <w:sz w:val="56"/>
      <w:szCs w:val="56"/>
      <w:lang w:val="en-GB"/>
    </w:rPr>
  </w:style>
  <w:style w:type="paragraph" w:customStyle="1" w:styleId="EffraNormal">
    <w:name w:val="Effra Normal"/>
    <w:basedOn w:val="Normal"/>
    <w:link w:val="EffraNormalChar"/>
    <w:qFormat/>
    <w:rsid w:val="00345CF7"/>
    <w:pPr>
      <w:spacing w:after="240"/>
    </w:pPr>
  </w:style>
  <w:style w:type="paragraph" w:customStyle="1" w:styleId="Recommentations">
    <w:name w:val="Recommentations"/>
    <w:basedOn w:val="Normal"/>
    <w:link w:val="RecommentationsChar"/>
    <w:qFormat/>
    <w:rsid w:val="008D43B8"/>
    <w:pPr>
      <w:spacing w:before="240"/>
    </w:pPr>
    <w:rPr>
      <w:b/>
    </w:rPr>
  </w:style>
  <w:style w:type="character" w:customStyle="1" w:styleId="EffraNormalChar">
    <w:name w:val="Effra Normal Char"/>
    <w:basedOn w:val="DefaultParagraphFont"/>
    <w:link w:val="EffraNormal"/>
    <w:rsid w:val="00345CF7"/>
    <w:rPr>
      <w:rFonts w:cstheme="minorHAnsi"/>
      <w:noProof/>
      <w:sz w:val="24"/>
      <w:szCs w:val="24"/>
      <w:lang w:val="en-GB"/>
    </w:rPr>
  </w:style>
  <w:style w:type="paragraph" w:styleId="Revision">
    <w:name w:val="Revision"/>
    <w:hidden/>
    <w:uiPriority w:val="99"/>
    <w:semiHidden/>
    <w:rsid w:val="00442BCE"/>
    <w:pPr>
      <w:spacing w:line="240" w:lineRule="auto"/>
    </w:pPr>
  </w:style>
  <w:style w:type="character" w:customStyle="1" w:styleId="RecommentationsChar">
    <w:name w:val="Recommentations Char"/>
    <w:basedOn w:val="DefaultParagraphFont"/>
    <w:link w:val="Recommentations"/>
    <w:rsid w:val="008D43B8"/>
    <w:rPr>
      <w:rFonts w:cstheme="minorHAnsi"/>
      <w:b/>
      <w:noProof/>
      <w:sz w:val="24"/>
      <w:szCs w:val="24"/>
      <w:lang w:val="en-GB"/>
    </w:rPr>
  </w:style>
  <w:style w:type="paragraph" w:customStyle="1" w:styleId="Normal1">
    <w:name w:val="Normal1"/>
    <w:basedOn w:val="Normal"/>
    <w:rsid w:val="00D93FE3"/>
    <w:pPr>
      <w:spacing w:before="100" w:beforeAutospacing="1" w:after="100" w:afterAutospacing="1" w:line="240" w:lineRule="auto"/>
    </w:pPr>
    <w:rPr>
      <w:rFonts w:ascii="Times New Roman" w:eastAsia="Times New Roman" w:hAnsi="Times New Roman" w:cs="Times New Roman"/>
      <w:lang w:eastAsia="en-IE"/>
    </w:rPr>
  </w:style>
  <w:style w:type="character" w:customStyle="1" w:styleId="italic">
    <w:name w:val="italic"/>
    <w:basedOn w:val="DefaultParagraphFont"/>
    <w:rsid w:val="00D93FE3"/>
  </w:style>
  <w:style w:type="paragraph" w:customStyle="1" w:styleId="Quotes">
    <w:name w:val="Quotes"/>
    <w:basedOn w:val="Quote"/>
    <w:link w:val="QuotesChar"/>
    <w:qFormat/>
    <w:rsid w:val="008D43B8"/>
    <w:pPr>
      <w:spacing w:before="120" w:after="120"/>
      <w:ind w:left="720" w:right="0"/>
      <w:jc w:val="left"/>
    </w:pPr>
    <w:rPr>
      <w:i w:val="0"/>
      <w:iCs w:val="0"/>
      <w:color w:val="auto"/>
    </w:rPr>
  </w:style>
  <w:style w:type="character" w:customStyle="1" w:styleId="QuotesChar">
    <w:name w:val="Quotes Char"/>
    <w:basedOn w:val="DefaultParagraphFont"/>
    <w:link w:val="Quotes"/>
    <w:rsid w:val="008D43B8"/>
    <w:rPr>
      <w:rFonts w:cstheme="minorHAnsi"/>
      <w:noProof/>
      <w:sz w:val="24"/>
      <w:szCs w:val="24"/>
      <w:lang w:val="en-GB"/>
    </w:rPr>
  </w:style>
  <w:style w:type="character" w:customStyle="1" w:styleId="Heading4Char">
    <w:name w:val="Heading 4 Char"/>
    <w:basedOn w:val="DefaultParagraphFont"/>
    <w:link w:val="Heading4"/>
    <w:uiPriority w:val="9"/>
    <w:rsid w:val="008D43B8"/>
    <w:rPr>
      <w:rFonts w:ascii="Effra" w:eastAsia="Calibri" w:hAnsi="Effra" w:cstheme="minorHAnsi"/>
      <w:noProof/>
      <w:color w:val="0096A9"/>
      <w:sz w:val="24"/>
      <w:szCs w:val="26"/>
      <w:lang w:val="en-GB"/>
    </w:rPr>
  </w:style>
  <w:style w:type="character" w:customStyle="1" w:styleId="Heading5Char">
    <w:name w:val="Heading 5 Char"/>
    <w:basedOn w:val="DefaultParagraphFont"/>
    <w:link w:val="Heading5"/>
    <w:uiPriority w:val="9"/>
    <w:rsid w:val="00082AA6"/>
    <w:rPr>
      <w:rFonts w:asciiTheme="majorHAnsi" w:eastAsiaTheme="majorEastAsia" w:hAnsiTheme="majorHAnsi" w:cstheme="majorBidi"/>
      <w:noProof/>
      <w:color w:val="2E74B5" w:themeColor="accent1" w:themeShade="BF"/>
      <w:sz w:val="24"/>
      <w:szCs w:val="24"/>
      <w:lang w:val="en-GB"/>
    </w:rPr>
  </w:style>
  <w:style w:type="paragraph" w:styleId="EndnoteText">
    <w:name w:val="endnote text"/>
    <w:basedOn w:val="Normal"/>
    <w:link w:val="EndnoteTextChar"/>
    <w:uiPriority w:val="99"/>
    <w:unhideWhenUsed/>
    <w:rsid w:val="00082AA6"/>
    <w:pPr>
      <w:spacing w:line="240" w:lineRule="auto"/>
    </w:pPr>
    <w:rPr>
      <w:sz w:val="20"/>
      <w:szCs w:val="20"/>
    </w:rPr>
  </w:style>
  <w:style w:type="character" w:customStyle="1" w:styleId="EndnoteTextChar">
    <w:name w:val="Endnote Text Char"/>
    <w:basedOn w:val="DefaultParagraphFont"/>
    <w:link w:val="EndnoteText"/>
    <w:uiPriority w:val="99"/>
    <w:rsid w:val="00082AA6"/>
    <w:rPr>
      <w:sz w:val="20"/>
      <w:szCs w:val="20"/>
    </w:rPr>
  </w:style>
  <w:style w:type="table" w:styleId="TableGrid">
    <w:name w:val="Table Grid"/>
    <w:basedOn w:val="TableNormal"/>
    <w:uiPriority w:val="39"/>
    <w:rsid w:val="00082A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D96E5C"/>
    <w:rPr>
      <w:rFonts w:asciiTheme="majorHAnsi" w:eastAsiaTheme="majorEastAsia" w:hAnsiTheme="majorHAnsi" w:cstheme="majorBidi"/>
      <w:noProof/>
      <w:color w:val="1F4D78" w:themeColor="accent1" w:themeShade="7F"/>
      <w:sz w:val="24"/>
      <w:szCs w:val="24"/>
      <w:lang w:val="en-GB"/>
    </w:rPr>
  </w:style>
  <w:style w:type="character" w:customStyle="1" w:styleId="Heading7Char">
    <w:name w:val="Heading 7 Char"/>
    <w:basedOn w:val="DefaultParagraphFont"/>
    <w:link w:val="Heading7"/>
    <w:uiPriority w:val="9"/>
    <w:semiHidden/>
    <w:rsid w:val="00D96E5C"/>
    <w:rPr>
      <w:rFonts w:asciiTheme="majorHAnsi" w:eastAsiaTheme="majorEastAsia" w:hAnsiTheme="majorHAnsi" w:cstheme="majorBidi"/>
      <w:i/>
      <w:iCs/>
      <w:noProof/>
      <w:color w:val="1F4D78" w:themeColor="accent1" w:themeShade="7F"/>
      <w:sz w:val="24"/>
      <w:szCs w:val="24"/>
      <w:lang w:val="en-GB"/>
    </w:rPr>
  </w:style>
  <w:style w:type="character" w:customStyle="1" w:styleId="Heading8Char">
    <w:name w:val="Heading 8 Char"/>
    <w:basedOn w:val="DefaultParagraphFont"/>
    <w:link w:val="Heading8"/>
    <w:uiPriority w:val="9"/>
    <w:semiHidden/>
    <w:rsid w:val="00D96E5C"/>
    <w:rPr>
      <w:rFonts w:asciiTheme="majorHAnsi" w:eastAsiaTheme="majorEastAsia" w:hAnsiTheme="majorHAnsi" w:cstheme="majorBidi"/>
      <w:noProof/>
      <w:color w:val="272727" w:themeColor="text1" w:themeTint="D8"/>
      <w:sz w:val="21"/>
      <w:szCs w:val="21"/>
      <w:lang w:val="en-GB"/>
    </w:rPr>
  </w:style>
  <w:style w:type="character" w:customStyle="1" w:styleId="Heading9Char">
    <w:name w:val="Heading 9 Char"/>
    <w:basedOn w:val="DefaultParagraphFont"/>
    <w:link w:val="Heading9"/>
    <w:uiPriority w:val="9"/>
    <w:semiHidden/>
    <w:rsid w:val="00D96E5C"/>
    <w:rPr>
      <w:rFonts w:asciiTheme="majorHAnsi" w:eastAsiaTheme="majorEastAsia" w:hAnsiTheme="majorHAnsi" w:cstheme="majorBidi"/>
      <w:i/>
      <w:iCs/>
      <w:noProof/>
      <w:color w:val="272727" w:themeColor="text1" w:themeTint="D8"/>
      <w:sz w:val="21"/>
      <w:szCs w:val="21"/>
      <w:lang w:val="en-GB"/>
    </w:rPr>
  </w:style>
  <w:style w:type="character" w:styleId="EndnoteReference">
    <w:name w:val="endnote reference"/>
    <w:basedOn w:val="DefaultParagraphFont"/>
    <w:uiPriority w:val="99"/>
    <w:semiHidden/>
    <w:unhideWhenUsed/>
    <w:rsid w:val="00904673"/>
    <w:rPr>
      <w:vertAlign w:val="superscript"/>
    </w:rPr>
  </w:style>
  <w:style w:type="character" w:styleId="PageNumber">
    <w:name w:val="page number"/>
    <w:basedOn w:val="DefaultParagraphFont"/>
    <w:uiPriority w:val="99"/>
    <w:semiHidden/>
    <w:unhideWhenUsed/>
    <w:rsid w:val="008D43B8"/>
  </w:style>
  <w:style w:type="paragraph" w:customStyle="1" w:styleId="Bullets">
    <w:name w:val="Bullets"/>
    <w:basedOn w:val="Normal"/>
    <w:qFormat/>
    <w:rsid w:val="008D43B8"/>
    <w:pPr>
      <w:numPr>
        <w:numId w:val="3"/>
      </w:numPr>
      <w:spacing w:after="240"/>
    </w:pPr>
  </w:style>
  <w:style w:type="paragraph" w:customStyle="1" w:styleId="LetteredBullets">
    <w:name w:val="Lettered Bullets"/>
    <w:basedOn w:val="Normal"/>
    <w:link w:val="LetteredBulletsChar"/>
    <w:qFormat/>
    <w:rsid w:val="008D43B8"/>
    <w:pPr>
      <w:numPr>
        <w:numId w:val="2"/>
      </w:numPr>
      <w:spacing w:after="240"/>
    </w:pPr>
  </w:style>
  <w:style w:type="character" w:customStyle="1" w:styleId="LetteredBulletsChar">
    <w:name w:val="Lettered Bullets Char"/>
    <w:basedOn w:val="DefaultParagraphFont"/>
    <w:link w:val="LetteredBullets"/>
    <w:rsid w:val="008D43B8"/>
    <w:rPr>
      <w:rFonts w:cstheme="minorHAnsi"/>
      <w:noProof/>
      <w:sz w:val="24"/>
      <w:szCs w:val="24"/>
      <w:lang w:val="en-GB"/>
    </w:rPr>
  </w:style>
  <w:style w:type="paragraph" w:customStyle="1" w:styleId="Numbers">
    <w:name w:val="Numbers"/>
    <w:basedOn w:val="Normal"/>
    <w:link w:val="NumbersChar"/>
    <w:qFormat/>
    <w:rsid w:val="008D43B8"/>
    <w:pPr>
      <w:numPr>
        <w:numId w:val="4"/>
      </w:numPr>
      <w:spacing w:after="240"/>
    </w:pPr>
  </w:style>
  <w:style w:type="character" w:customStyle="1" w:styleId="NumbersChar">
    <w:name w:val="Numbers Char"/>
    <w:basedOn w:val="DefaultParagraphFont"/>
    <w:link w:val="Numbers"/>
    <w:rsid w:val="008D43B8"/>
    <w:rPr>
      <w:rFonts w:cstheme="minorHAnsi"/>
      <w:noProof/>
      <w:sz w:val="24"/>
      <w:szCs w:val="24"/>
      <w:lang w:val="en-GB"/>
    </w:rPr>
  </w:style>
  <w:style w:type="paragraph" w:styleId="Quote">
    <w:name w:val="Quote"/>
    <w:basedOn w:val="Normal"/>
    <w:next w:val="Normal"/>
    <w:link w:val="QuoteChar"/>
    <w:uiPriority w:val="29"/>
    <w:qFormat/>
    <w:rsid w:val="008D43B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D43B8"/>
    <w:rPr>
      <w:rFonts w:cstheme="minorHAnsi"/>
      <w:i/>
      <w:iCs/>
      <w:noProof/>
      <w:color w:val="404040" w:themeColor="text1" w:themeTint="B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04505">
      <w:bodyDiv w:val="1"/>
      <w:marLeft w:val="0"/>
      <w:marRight w:val="0"/>
      <w:marTop w:val="0"/>
      <w:marBottom w:val="0"/>
      <w:divBdr>
        <w:top w:val="none" w:sz="0" w:space="0" w:color="auto"/>
        <w:left w:val="none" w:sz="0" w:space="0" w:color="auto"/>
        <w:bottom w:val="none" w:sz="0" w:space="0" w:color="auto"/>
        <w:right w:val="none" w:sz="0" w:space="0" w:color="auto"/>
      </w:divBdr>
    </w:div>
    <w:div w:id="755325501">
      <w:bodyDiv w:val="1"/>
      <w:marLeft w:val="0"/>
      <w:marRight w:val="0"/>
      <w:marTop w:val="0"/>
      <w:marBottom w:val="0"/>
      <w:divBdr>
        <w:top w:val="none" w:sz="0" w:space="0" w:color="auto"/>
        <w:left w:val="none" w:sz="0" w:space="0" w:color="auto"/>
        <w:bottom w:val="none" w:sz="0" w:space="0" w:color="auto"/>
        <w:right w:val="none" w:sz="0" w:space="0" w:color="auto"/>
      </w:divBdr>
    </w:div>
    <w:div w:id="778916859">
      <w:bodyDiv w:val="1"/>
      <w:marLeft w:val="0"/>
      <w:marRight w:val="0"/>
      <w:marTop w:val="0"/>
      <w:marBottom w:val="0"/>
      <w:divBdr>
        <w:top w:val="none" w:sz="0" w:space="0" w:color="auto"/>
        <w:left w:val="none" w:sz="0" w:space="0" w:color="auto"/>
        <w:bottom w:val="none" w:sz="0" w:space="0" w:color="auto"/>
        <w:right w:val="none" w:sz="0" w:space="0" w:color="auto"/>
      </w:divBdr>
    </w:div>
    <w:div w:id="1608659294">
      <w:bodyDiv w:val="1"/>
      <w:marLeft w:val="0"/>
      <w:marRight w:val="0"/>
      <w:marTop w:val="0"/>
      <w:marBottom w:val="0"/>
      <w:divBdr>
        <w:top w:val="none" w:sz="0" w:space="0" w:color="auto"/>
        <w:left w:val="none" w:sz="0" w:space="0" w:color="auto"/>
        <w:bottom w:val="none" w:sz="0" w:space="0" w:color="auto"/>
        <w:right w:val="none" w:sz="0" w:space="0" w:color="auto"/>
      </w:divBdr>
    </w:div>
    <w:div w:id="2048751701">
      <w:bodyDiv w:val="1"/>
      <w:marLeft w:val="0"/>
      <w:marRight w:val="0"/>
      <w:marTop w:val="0"/>
      <w:marBottom w:val="0"/>
      <w:divBdr>
        <w:top w:val="none" w:sz="0" w:space="0" w:color="auto"/>
        <w:left w:val="none" w:sz="0" w:space="0" w:color="auto"/>
        <w:bottom w:val="none" w:sz="0" w:space="0" w:color="auto"/>
        <w:right w:val="none" w:sz="0" w:space="0" w:color="auto"/>
      </w:divBdr>
      <w:divsChild>
        <w:div w:id="805388952">
          <w:marLeft w:val="0"/>
          <w:marRight w:val="0"/>
          <w:marTop w:val="0"/>
          <w:marBottom w:val="0"/>
          <w:divBdr>
            <w:top w:val="none" w:sz="0" w:space="0" w:color="auto"/>
            <w:left w:val="none" w:sz="0" w:space="0" w:color="auto"/>
            <w:bottom w:val="none" w:sz="0" w:space="0" w:color="auto"/>
            <w:right w:val="none" w:sz="0" w:space="0" w:color="auto"/>
          </w:divBdr>
          <w:divsChild>
            <w:div w:id="1954090713">
              <w:marLeft w:val="0"/>
              <w:marRight w:val="0"/>
              <w:marTop w:val="0"/>
              <w:marBottom w:val="0"/>
              <w:divBdr>
                <w:top w:val="none" w:sz="0" w:space="0" w:color="auto"/>
                <w:left w:val="none" w:sz="0" w:space="0" w:color="auto"/>
                <w:bottom w:val="none" w:sz="0" w:space="0" w:color="auto"/>
                <w:right w:val="none" w:sz="0" w:space="0" w:color="auto"/>
              </w:divBdr>
              <w:divsChild>
                <w:div w:id="16112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642">
          <w:marLeft w:val="0"/>
          <w:marRight w:val="0"/>
          <w:marTop w:val="0"/>
          <w:marBottom w:val="0"/>
          <w:divBdr>
            <w:top w:val="none" w:sz="0" w:space="0" w:color="auto"/>
            <w:left w:val="none" w:sz="0" w:space="0" w:color="auto"/>
            <w:bottom w:val="none" w:sz="0" w:space="0" w:color="auto"/>
            <w:right w:val="none" w:sz="0" w:space="0" w:color="auto"/>
          </w:divBdr>
          <w:divsChild>
            <w:div w:id="1726677704">
              <w:marLeft w:val="0"/>
              <w:marRight w:val="0"/>
              <w:marTop w:val="0"/>
              <w:marBottom w:val="0"/>
              <w:divBdr>
                <w:top w:val="none" w:sz="0" w:space="0" w:color="auto"/>
                <w:left w:val="none" w:sz="0" w:space="0" w:color="auto"/>
                <w:bottom w:val="none" w:sz="0" w:space="0" w:color="auto"/>
                <w:right w:val="none" w:sz="0" w:space="0" w:color="auto"/>
              </w:divBdr>
              <w:divsChild>
                <w:div w:id="1985502424">
                  <w:marLeft w:val="0"/>
                  <w:marRight w:val="0"/>
                  <w:marTop w:val="0"/>
                  <w:marBottom w:val="0"/>
                  <w:divBdr>
                    <w:top w:val="none" w:sz="0" w:space="0" w:color="auto"/>
                    <w:left w:val="none" w:sz="0" w:space="0" w:color="auto"/>
                    <w:bottom w:val="none" w:sz="0" w:space="0" w:color="auto"/>
                    <w:right w:val="none" w:sz="0" w:space="0" w:color="auto"/>
                  </w:divBdr>
                  <w:divsChild>
                    <w:div w:id="1683969009">
                      <w:marLeft w:val="300"/>
                      <w:marRight w:val="0"/>
                      <w:marTop w:val="0"/>
                      <w:marBottom w:val="0"/>
                      <w:divBdr>
                        <w:top w:val="none" w:sz="0" w:space="0" w:color="auto"/>
                        <w:left w:val="none" w:sz="0" w:space="0" w:color="auto"/>
                        <w:bottom w:val="none" w:sz="0" w:space="0" w:color="auto"/>
                        <w:right w:val="none" w:sz="0" w:space="0" w:color="auto"/>
                      </w:divBdr>
                      <w:divsChild>
                        <w:div w:id="1590507530">
                          <w:marLeft w:val="-300"/>
                          <w:marRight w:val="0"/>
                          <w:marTop w:val="0"/>
                          <w:marBottom w:val="0"/>
                          <w:divBdr>
                            <w:top w:val="none" w:sz="0" w:space="0" w:color="auto"/>
                            <w:left w:val="none" w:sz="0" w:space="0" w:color="auto"/>
                            <w:bottom w:val="none" w:sz="0" w:space="0" w:color="auto"/>
                            <w:right w:val="none" w:sz="0" w:space="0" w:color="auto"/>
                          </w:divBdr>
                          <w:divsChild>
                            <w:div w:id="2136756452">
                              <w:marLeft w:val="0"/>
                              <w:marRight w:val="0"/>
                              <w:marTop w:val="0"/>
                              <w:marBottom w:val="0"/>
                              <w:divBdr>
                                <w:top w:val="none" w:sz="0" w:space="0" w:color="auto"/>
                                <w:left w:val="none" w:sz="0" w:space="0" w:color="auto"/>
                                <w:bottom w:val="none" w:sz="0" w:space="0" w:color="auto"/>
                                <w:right w:val="none" w:sz="0" w:space="0" w:color="auto"/>
                              </w:divBdr>
                              <w:divsChild>
                                <w:div w:id="654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grants@ihrec.ie" TargetMode="External"/><Relationship Id="rId2" Type="http://schemas.openxmlformats.org/officeDocument/2006/relationships/numbering" Target="numbering.xml"/><Relationship Id="rId16" Type="http://schemas.openxmlformats.org/officeDocument/2006/relationships/hyperlink" Target="https://www.ihrec.ie/documents/strategy-statement-2022-2024/"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hrec.ie/documents/strategy-statement-2022-2024/" TargetMode="External"/><Relationship Id="rId10" Type="http://schemas.openxmlformats.org/officeDocument/2006/relationships/header" Target="header1.xml"/><Relationship Id="rId19" Type="http://schemas.openxmlformats.org/officeDocument/2006/relationships/hyperlink" Target="https://www.ihrec.ie/our-work/public-sector-duty/" TargetMode="External"/><Relationship Id="rId4" Type="http://schemas.openxmlformats.org/officeDocument/2006/relationships/settings" Target="settings.xml"/><Relationship Id="rId9" Type="http://schemas.openxmlformats.org/officeDocument/2006/relationships/hyperlink" Target="http://www.ihrec.ie" TargetMode="External"/><Relationship Id="rId14" Type="http://schemas.openxmlformats.org/officeDocument/2006/relationships/hyperlink" Target="https://www.ihrec.ie/documents/strategy-statement-2022-2024/"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Publications/PovertyStrategiesen.pdf" TargetMode="External"/><Relationship Id="rId2" Type="http://schemas.openxmlformats.org/officeDocument/2006/relationships/hyperlink" Target="https://the-sra.org.uk/common/Uploaded%20files/Resources/SRA%20Research%20Ethics%20guidance%202021.pdf" TargetMode="External"/><Relationship Id="rId1" Type="http://schemas.openxmlformats.org/officeDocument/2006/relationships/hyperlink" Target="https://www.ihrec.ie/our-work/public-sector-du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IHREC%20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BB127-2A3C-47AA-8989-D4B7EF06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IHREC DocumentTemplate</Template>
  <TotalTime>13</TotalTime>
  <Pages>33</Pages>
  <Words>6811</Words>
  <Characters>38828</Characters>
  <Application>Microsoft Office Word</Application>
  <DocSecurity>0</DocSecurity>
  <Lines>323</Lines>
  <Paragraphs>91</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Department of Justice and Equality</Company>
  <LinksUpToDate>false</LinksUpToDate>
  <CharactersWithSpaces>45548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Fitzpatrick</dc:creator>
  <cp:keywords/>
  <dc:description/>
  <cp:lastModifiedBy>Fidelma Joyce (IHREC)</cp:lastModifiedBy>
  <cp:revision>6</cp:revision>
  <cp:lastPrinted>2023-03-15T23:50:00Z</cp:lastPrinted>
  <dcterms:created xsi:type="dcterms:W3CDTF">2023-03-15T20:07:00Z</dcterms:created>
  <dcterms:modified xsi:type="dcterms:W3CDTF">2023-03-15T23:51:00Z</dcterms:modified>
</cp:coreProperties>
</file>